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附件4</w:t>
      </w:r>
    </w:p>
    <w:p>
      <w:pPr>
        <w:jc w:val="center"/>
        <w:rPr>
          <w:rFonts w:ascii="宋体" w:hAnsi="宋体" w:eastAsia="宋体" w:cs="宋体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</w:rPr>
        <w:t>“六治六提”干部队伍作风纪律整顿发现和群众举报问题线索台账</w:t>
      </w:r>
      <w:bookmarkEnd w:id="0"/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填报单位：                                                       填报时间：</w:t>
      </w:r>
    </w:p>
    <w:tbl>
      <w:tblPr>
        <w:tblStyle w:val="3"/>
        <w:tblW w:w="12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73"/>
        <w:gridCol w:w="1716"/>
        <w:gridCol w:w="1716"/>
        <w:gridCol w:w="5285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63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27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问题类型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（发现或举报）</w:t>
            </w:r>
          </w:p>
        </w:tc>
        <w:tc>
          <w:tcPr>
            <w:tcW w:w="171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被反映对象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（姓名）</w:t>
            </w:r>
          </w:p>
        </w:tc>
        <w:tc>
          <w:tcPr>
            <w:tcW w:w="171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单位及职务</w:t>
            </w:r>
          </w:p>
        </w:tc>
        <w:tc>
          <w:tcPr>
            <w:tcW w:w="528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问题线索主要内容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（“拖、庸、浮、僵、奢、散”六方面）</w:t>
            </w:r>
          </w:p>
        </w:tc>
        <w:tc>
          <w:tcPr>
            <w:tcW w:w="135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举报人及联系方式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63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44"/>
                <w:szCs w:val="44"/>
              </w:rPr>
            </w:pPr>
          </w:p>
        </w:tc>
        <w:tc>
          <w:tcPr>
            <w:tcW w:w="227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44"/>
                <w:szCs w:val="44"/>
              </w:rPr>
            </w:pPr>
          </w:p>
        </w:tc>
        <w:tc>
          <w:tcPr>
            <w:tcW w:w="171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44"/>
                <w:szCs w:val="44"/>
              </w:rPr>
            </w:pPr>
          </w:p>
        </w:tc>
        <w:tc>
          <w:tcPr>
            <w:tcW w:w="171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44"/>
                <w:szCs w:val="44"/>
              </w:rPr>
            </w:pPr>
          </w:p>
        </w:tc>
        <w:tc>
          <w:tcPr>
            <w:tcW w:w="528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44"/>
                <w:szCs w:val="44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63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44"/>
                <w:szCs w:val="44"/>
              </w:rPr>
            </w:pPr>
          </w:p>
        </w:tc>
        <w:tc>
          <w:tcPr>
            <w:tcW w:w="227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44"/>
                <w:szCs w:val="44"/>
              </w:rPr>
            </w:pPr>
          </w:p>
        </w:tc>
        <w:tc>
          <w:tcPr>
            <w:tcW w:w="171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44"/>
                <w:szCs w:val="44"/>
              </w:rPr>
            </w:pPr>
          </w:p>
        </w:tc>
        <w:tc>
          <w:tcPr>
            <w:tcW w:w="171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44"/>
                <w:szCs w:val="44"/>
              </w:rPr>
            </w:pPr>
          </w:p>
        </w:tc>
        <w:tc>
          <w:tcPr>
            <w:tcW w:w="528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44"/>
                <w:szCs w:val="44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63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44"/>
                <w:szCs w:val="44"/>
              </w:rPr>
            </w:pPr>
          </w:p>
        </w:tc>
        <w:tc>
          <w:tcPr>
            <w:tcW w:w="227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44"/>
                <w:szCs w:val="44"/>
              </w:rPr>
            </w:pPr>
          </w:p>
        </w:tc>
        <w:tc>
          <w:tcPr>
            <w:tcW w:w="171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44"/>
                <w:szCs w:val="44"/>
              </w:rPr>
            </w:pPr>
          </w:p>
        </w:tc>
        <w:tc>
          <w:tcPr>
            <w:tcW w:w="171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44"/>
                <w:szCs w:val="44"/>
              </w:rPr>
            </w:pPr>
          </w:p>
        </w:tc>
        <w:tc>
          <w:tcPr>
            <w:tcW w:w="528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44"/>
                <w:szCs w:val="44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63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44"/>
                <w:szCs w:val="44"/>
              </w:rPr>
            </w:pPr>
          </w:p>
        </w:tc>
        <w:tc>
          <w:tcPr>
            <w:tcW w:w="227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44"/>
                <w:szCs w:val="44"/>
              </w:rPr>
            </w:pPr>
          </w:p>
        </w:tc>
        <w:tc>
          <w:tcPr>
            <w:tcW w:w="171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44"/>
                <w:szCs w:val="44"/>
              </w:rPr>
            </w:pPr>
          </w:p>
        </w:tc>
        <w:tc>
          <w:tcPr>
            <w:tcW w:w="171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44"/>
                <w:szCs w:val="44"/>
              </w:rPr>
            </w:pPr>
          </w:p>
        </w:tc>
        <w:tc>
          <w:tcPr>
            <w:tcW w:w="528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44"/>
                <w:szCs w:val="44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63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44"/>
                <w:szCs w:val="44"/>
              </w:rPr>
            </w:pPr>
          </w:p>
        </w:tc>
        <w:tc>
          <w:tcPr>
            <w:tcW w:w="227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44"/>
                <w:szCs w:val="44"/>
              </w:rPr>
            </w:pPr>
          </w:p>
        </w:tc>
        <w:tc>
          <w:tcPr>
            <w:tcW w:w="171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44"/>
                <w:szCs w:val="44"/>
              </w:rPr>
            </w:pPr>
          </w:p>
        </w:tc>
        <w:tc>
          <w:tcPr>
            <w:tcW w:w="171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44"/>
                <w:szCs w:val="44"/>
              </w:rPr>
            </w:pPr>
          </w:p>
        </w:tc>
        <w:tc>
          <w:tcPr>
            <w:tcW w:w="528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44"/>
                <w:szCs w:val="44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63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44"/>
                <w:szCs w:val="44"/>
              </w:rPr>
            </w:pPr>
          </w:p>
        </w:tc>
        <w:tc>
          <w:tcPr>
            <w:tcW w:w="227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44"/>
                <w:szCs w:val="44"/>
              </w:rPr>
            </w:pPr>
          </w:p>
        </w:tc>
        <w:tc>
          <w:tcPr>
            <w:tcW w:w="171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44"/>
                <w:szCs w:val="44"/>
              </w:rPr>
            </w:pPr>
          </w:p>
        </w:tc>
        <w:tc>
          <w:tcPr>
            <w:tcW w:w="171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44"/>
                <w:szCs w:val="44"/>
              </w:rPr>
            </w:pPr>
          </w:p>
        </w:tc>
        <w:tc>
          <w:tcPr>
            <w:tcW w:w="528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44"/>
                <w:szCs w:val="44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3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44"/>
                <w:szCs w:val="44"/>
              </w:rPr>
            </w:pPr>
          </w:p>
        </w:tc>
        <w:tc>
          <w:tcPr>
            <w:tcW w:w="227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44"/>
                <w:szCs w:val="44"/>
              </w:rPr>
            </w:pPr>
          </w:p>
        </w:tc>
        <w:tc>
          <w:tcPr>
            <w:tcW w:w="171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44"/>
                <w:szCs w:val="44"/>
              </w:rPr>
            </w:pPr>
          </w:p>
        </w:tc>
        <w:tc>
          <w:tcPr>
            <w:tcW w:w="171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44"/>
                <w:szCs w:val="44"/>
              </w:rPr>
            </w:pPr>
          </w:p>
        </w:tc>
        <w:tc>
          <w:tcPr>
            <w:tcW w:w="528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44"/>
                <w:szCs w:val="44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44"/>
                <w:szCs w:val="44"/>
              </w:rPr>
            </w:pPr>
          </w:p>
        </w:tc>
      </w:tr>
    </w:tbl>
    <w:p>
      <w:pPr>
        <w:jc w:val="left"/>
      </w:pPr>
      <w:r>
        <w:rPr>
          <w:rFonts w:hint="eastAsia" w:ascii="仿宋" w:hAnsi="仿宋" w:eastAsia="仿宋" w:cs="仿宋"/>
          <w:sz w:val="32"/>
          <w:szCs w:val="32"/>
        </w:rPr>
        <w:t>填报人：                                                          联系方式：</w:t>
      </w:r>
    </w:p>
    <w:sectPr>
      <w:pgSz w:w="16838" w:h="11906" w:orient="landscape"/>
      <w:pgMar w:top="1440" w:right="1800" w:bottom="1440" w:left="1800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05405"/>
    <w:rsid w:val="2CB0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2021-11-10T03:10:00Z</dcterms:created>
  <dc:creator>朱亚涛</dc:creator>
  <cp:lastModifiedBy>朱亚涛</cp:lastModifiedBy>
  <dcterms:modified xsi:type="dcterms:W3CDTF">2021-11-10T03:11:09Z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C87424AAADDD481291105ECC8AFF8892</vt:lpwstr>
  </property>
</Properties>
</file>