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both"/>
        <w:rPr>
          <w:rFonts w:hint="eastAsia" w:ascii="华文仿宋" w:hAnsi="华文仿宋" w:eastAsia="华文仿宋" w:cs="华文仿宋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both"/>
        <w:rPr>
          <w:rFonts w:hint="eastAsia" w:ascii="华文仿宋" w:hAnsi="华文仿宋" w:eastAsia="华文仿宋" w:cs="华文仿宋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bookmarkStart w:id="0" w:name="_Hlk61709003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承德应用技术职业学院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 </w:t>
      </w: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年度校企双元合作开发新型教材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申</w:t>
      </w: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  </w:t>
      </w: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报</w:t>
      </w: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  </w:t>
      </w: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fill="FFFFFF"/>
          <w:lang w:val="en-US" w:eastAsia="zh-CN" w:bidi="ar"/>
        </w:rPr>
      </w:pP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eastAsia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1800"/>
        <w:jc w:val="both"/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项目名称：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</w:rPr>
        <w:t>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1800"/>
        <w:jc w:val="both"/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项目负责人：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</w:rPr>
        <w:t>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1800"/>
        <w:jc w:val="both"/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申请部门：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</w:rPr>
        <w:t>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1800"/>
        <w:jc w:val="both"/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  <w:t>申请日期：</w:t>
      </w:r>
      <w:r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0"/>
          <w:szCs w:val="30"/>
          <w:u w:val="single"/>
          <w:shd w:val="clear" w:fill="FFFFFF"/>
          <w:lang w:val="en-US" w:eastAsia="zh-CN" w:bidi="ar"/>
        </w:rPr>
        <w:t>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1200"/>
        <w:jc w:val="both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5"/>
          <w:rFonts w:hint="eastAsia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Style w:val="5"/>
          <w:rFonts w:hint="eastAsia" w:ascii="等线" w:hAnsi="等线" w:eastAsia="等线" w:cs="等线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教 务 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5" w:lineRule="atLeast"/>
        <w:ind w:right="0"/>
        <w:jc w:val="center"/>
        <w:rPr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</w:t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Style w:val="5"/>
          <w:rFonts w:hint="eastAsia" w:ascii="华文仿宋" w:hAnsi="华文仿宋" w:eastAsia="华文仿宋" w:cs="华文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5" w:lineRule="atLeast"/>
        <w:ind w:left="0" w:right="0" w:firstLine="3240"/>
        <w:jc w:val="both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等线" w:cs="Times New Roman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 </w:t>
      </w:r>
    </w:p>
    <w:tbl>
      <w:tblPr>
        <w:tblStyle w:val="3"/>
        <w:tblW w:w="99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1308"/>
        <w:gridCol w:w="1794"/>
        <w:gridCol w:w="1407"/>
        <w:gridCol w:w="25"/>
        <w:gridCol w:w="1327"/>
        <w:gridCol w:w="1174"/>
        <w:gridCol w:w="1027"/>
        <w:gridCol w:w="13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教材名称</w:t>
            </w:r>
          </w:p>
        </w:tc>
        <w:tc>
          <w:tcPr>
            <w:tcW w:w="8061" w:type="dxa"/>
            <w:gridSpan w:val="7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合作企业</w:t>
            </w:r>
          </w:p>
        </w:tc>
        <w:tc>
          <w:tcPr>
            <w:tcW w:w="8061" w:type="dxa"/>
            <w:gridSpan w:val="7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合作企业概况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  <w:t>（100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pacing w:val="-15"/>
                <w:sz w:val="24"/>
                <w:szCs w:val="24"/>
              </w:rPr>
              <w:t xml:space="preserve"> 字以内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8061" w:type="dxa"/>
            <w:gridSpan w:val="7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9" w:hRule="atLeast"/>
          <w:jc w:val="center"/>
        </w:trPr>
        <w:tc>
          <w:tcPr>
            <w:tcW w:w="574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主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编</w:t>
            </w: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58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学历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526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8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专 业</w:t>
            </w:r>
          </w:p>
        </w:tc>
        <w:tc>
          <w:tcPr>
            <w:tcW w:w="13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72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  <w:jc w:val="center"/>
        </w:trPr>
        <w:tc>
          <w:tcPr>
            <w:tcW w:w="57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</w:tc>
        <w:tc>
          <w:tcPr>
            <w:tcW w:w="9369" w:type="dxa"/>
            <w:gridSpan w:val="8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Chars="0" w:right="0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主要教学经历（授课名称、起止时间、授课对象等）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" w:leftChars="0" w:right="92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主要企业工作、实践经历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参与校企合作项目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</w:rPr>
              <w:t>企业工作、实践、校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企合作项目时间、地点等）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" w:leftChars="0" w:right="92" w:rightChars="0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</w:rPr>
              <w:t>曾经编写过哪些教材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华文仿宋"/>
                <w:spacing w:val="-9"/>
                <w:sz w:val="24"/>
                <w:szCs w:val="24"/>
              </w:rPr>
              <w:t>教材名称、出版时间、字数、出版社、获奖情况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等）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9" w:hRule="atLeast"/>
          <w:jc w:val="center"/>
        </w:trPr>
        <w:tc>
          <w:tcPr>
            <w:tcW w:w="57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155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155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企业副主编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155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155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9369" w:type="dxa"/>
            <w:gridSpan w:val="8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Chars="0" w:right="0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主要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经历（授课名称、起止时间、授课对象等）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" w:leftChars="0" w:right="92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主要企业工作、实践经历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参与校企合作项目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</w:rPr>
              <w:t>企业工作、实践、校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企合作项目时间、地点等）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06" w:leftChars="0" w:right="92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1" w:leftChars="0" w:right="92" w:rightChars="0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</w:rPr>
              <w:t>曾经</w:t>
            </w:r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  <w:lang w:val="en-US" w:eastAsia="zh-CN"/>
              </w:rPr>
              <w:t>参编</w:t>
            </w:r>
            <w:bookmarkStart w:id="1" w:name="_GoBack"/>
            <w:bookmarkEnd w:id="1"/>
            <w:r>
              <w:rPr>
                <w:rFonts w:hint="eastAsia" w:ascii="华文仿宋" w:hAnsi="华文仿宋" w:eastAsia="华文仿宋" w:cs="华文仿宋"/>
                <w:spacing w:val="-2"/>
                <w:sz w:val="24"/>
                <w:szCs w:val="24"/>
              </w:rPr>
              <w:t>过哪些教材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华文仿宋"/>
                <w:spacing w:val="-9"/>
                <w:sz w:val="24"/>
                <w:szCs w:val="24"/>
              </w:rPr>
              <w:t>教材名称、出版时间、字数、出版社、获奖情况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574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6" w:right="155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编</w:t>
            </w: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姓 名</w:t>
            </w: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职 称</w:t>
            </w: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部门(单位)</w:t>
            </w:r>
          </w:p>
        </w:tc>
        <w:tc>
          <w:tcPr>
            <w:tcW w:w="135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编写任务</w:t>
            </w:r>
          </w:p>
        </w:tc>
        <w:tc>
          <w:tcPr>
            <w:tcW w:w="3508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6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主要企业工作、实践经历及参与校企合作项目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57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508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57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508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57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508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57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3508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61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教材形式</w:t>
            </w: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活页式/指导手册式/立体化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95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用量预估（册）</w:t>
            </w:r>
          </w:p>
        </w:tc>
        <w:tc>
          <w:tcPr>
            <w:tcW w:w="117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4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435"/>
              <w:jc w:val="center"/>
              <w:textAlignment w:val="auto"/>
              <w:rPr>
                <w:rFonts w:hint="eastAsia" w:ascii="华文仿宋" w:hAnsi="华文仿宋" w:eastAsia="华文仿宋" w:cs="华文仿宋"/>
                <w:spacing w:val="-16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计划完成时</w:t>
            </w:r>
            <w:r>
              <w:rPr>
                <w:rFonts w:hint="eastAsia" w:ascii="华文仿宋" w:hAnsi="华文仿宋" w:eastAsia="华文仿宋" w:cs="华文仿宋"/>
                <w:spacing w:val="-16"/>
                <w:sz w:val="24"/>
                <w:szCs w:val="24"/>
              </w:rPr>
              <w:t>间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4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435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pacing w:val="-16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ab/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61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计划字数</w:t>
            </w:r>
          </w:p>
        </w:tc>
        <w:tc>
          <w:tcPr>
            <w:tcW w:w="179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适用专业</w:t>
            </w:r>
          </w:p>
        </w:tc>
        <w:tc>
          <w:tcPr>
            <w:tcW w:w="250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41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拟对接课程</w:t>
            </w:r>
          </w:p>
        </w:tc>
        <w:tc>
          <w:tcPr>
            <w:tcW w:w="8061" w:type="dxa"/>
            <w:gridSpan w:val="7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样章名称</w:t>
            </w:r>
          </w:p>
        </w:tc>
        <w:tc>
          <w:tcPr>
            <w:tcW w:w="8061" w:type="dxa"/>
            <w:gridSpan w:val="7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教材编写理由：</w:t>
            </w:r>
            <w:r>
              <w:rPr>
                <w:rFonts w:hint="eastAsia" w:ascii="华文仿宋" w:hAnsi="华文仿宋" w:eastAsia="华文仿宋" w:cs="华文仿宋"/>
                <w:b w:val="0"/>
                <w:bCs w:val="0"/>
                <w:sz w:val="24"/>
                <w:szCs w:val="24"/>
              </w:rPr>
              <w:t>(可附页)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5"/>
                <w:sz w:val="24"/>
                <w:szCs w:val="24"/>
              </w:rPr>
              <w:t>教材简介及特色：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（请另附页详细说明教材情况及特色，并附编写提纲）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05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申报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推荐意见：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18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负责人签字：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5883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（盖章）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推荐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党总支（党组）意见：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（请对推荐人选的政治表现、专业水平、师德师风、学术诚信等方面进行全面客观评价）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18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负责人签字：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5883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（盖章）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ab/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教务处意见：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18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负责人签字：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5883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（盖章）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ab/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  <w:jc w:val="center"/>
        </w:trPr>
        <w:tc>
          <w:tcPr>
            <w:tcW w:w="9943" w:type="dxa"/>
            <w:gridSpan w:val="9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06"/>
              <w:jc w:val="both"/>
              <w:textAlignment w:val="auto"/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等线" w:hAnsi="等线" w:eastAsia="等线" w:cs="等线"/>
                <w:b/>
                <w:bCs/>
                <w:sz w:val="24"/>
                <w:szCs w:val="24"/>
              </w:rPr>
              <w:t>意见：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186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负责人签字：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5883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（盖章）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月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ab/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auto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57A71"/>
    <w:rsid w:val="30A07981"/>
    <w:rsid w:val="318A0934"/>
    <w:rsid w:val="34866A29"/>
    <w:rsid w:val="35C1096B"/>
    <w:rsid w:val="7E76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2021-06-06T08:41:00Z</dcterms:created>
  <dc:creator>jwc</dc:creator>
  <cp:lastModifiedBy>清泉</cp:lastModifiedBy>
  <dcterms:modified xsi:type="dcterms:W3CDTF">2021-06-06T09:26:41Z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9823D8625A34417EADE5AFC134A1BCC3</vt:lpwstr>
  </property>
</Properties>
</file>