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关于开展2020-2021学年第一学期学生评教工作的通知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各系部：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根据工作安排，现将本学期学生评教工作的有关事项通知如下：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本学期的学生评教工作全部采取网上评教方式进行。实行网上评教的课程为2019级和2020级学生通过教务管理系统排课或选修的全部课程。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网上评教时间安排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2020年12月16日8:00----2020年12月18日17:00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评教对象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2019级、2020级全体学生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有关要求：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学生网上评教，可以电脑登录学校网上办事大厅或手机下载今日校园APP，进入教务管理系统进行评教（具体操作流程见附件1）。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不按规定参加网上评教的学生，所修课程成绩将无法登录查询，不能参加选课。任何学生不得代替其他同学评教，一经查实，评教结果无效。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评教截止时间为2020年12月18日17：00，评教系统将自动关闭，逾期未参加评教者，所修课程成绩将无法登录查询，不能参加选课。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学生评教是教师课堂教学效果与质量的重要反馈，请各学院务必高度重视。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学生评教移动版、PC版操作手册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移动端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下载</w:t>
      </w:r>
      <w:r>
        <w:rPr>
          <w:rFonts w:hint="eastAsia"/>
          <w:color w:val="FF0000"/>
          <w:lang w:val="en-US" w:eastAsia="zh-CN"/>
        </w:rPr>
        <w:t>今日校园APP</w:t>
      </w:r>
      <w:r>
        <w:rPr>
          <w:rFonts w:hint="eastAsia"/>
          <w:color w:val="auto"/>
          <w:lang w:val="en-US" w:eastAsia="zh-CN"/>
        </w:rPr>
        <w:t>，绑定手机号的可以通过</w:t>
      </w:r>
      <w:r>
        <w:rPr>
          <w:rFonts w:hint="eastAsia"/>
          <w:color w:val="FF0000"/>
          <w:lang w:val="en-US" w:eastAsia="zh-CN"/>
        </w:rPr>
        <w:t xml:space="preserve">本机号码一键登录 </w:t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4979035" cy="7947025"/>
            <wp:effectExtent l="0" t="0" r="12065" b="15875"/>
            <wp:docPr id="12" name="图片 10" descr="ee519b96ec57afb6ce41956946c9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ee519b96ec57afb6ce41956946c94f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FF0000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1" descr="6cfe47d60c3b0e9ce893c40843e5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 descr="6cfe47d60c3b0e9ce893c40843e57e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或者通过学工号登录选择学校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979035" cy="8345805"/>
            <wp:effectExtent l="0" t="0" r="12065" b="17145"/>
            <wp:docPr id="11" name="图片 12" descr="e00a1f7e136c2002bfb865ed22da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e00a1f7e136c2002bfb865ed22daf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通过学号和密码登录 </w:t>
      </w:r>
      <w:r>
        <w:rPr>
          <w:rFonts w:hint="eastAsia"/>
          <w:color w:val="FF0000"/>
          <w:lang w:val="en-US" w:eastAsia="zh-CN"/>
        </w:rPr>
        <w:t>默认密码为身份证后六位 移动端和PC端密码一致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979035" cy="8470900"/>
            <wp:effectExtent l="0" t="0" r="12065" b="6350"/>
            <wp:docPr id="13" name="图片 13" descr="2d05864a0df95fd0019a0fdc7279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d05864a0df95fd0019a0fdc72798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登录到首页后选择我的大学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4979035" cy="8456295"/>
            <wp:effectExtent l="0" t="0" r="12065" b="1905"/>
            <wp:docPr id="14" name="图片 14" descr="a97f47e656004be4fe9f8fc9844b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97f47e656004be4fe9f8fc9844b8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选择教务服务下的</w:t>
      </w:r>
      <w:r>
        <w:rPr>
          <w:rFonts w:hint="eastAsia"/>
          <w:color w:val="FF0000"/>
          <w:lang w:val="en-US" w:eastAsia="zh-CN"/>
        </w:rPr>
        <w:t>网上评教应用APP</w:t>
      </w:r>
    </w:p>
    <w:p>
      <w:r>
        <w:drawing>
          <wp:inline distT="0" distB="0" distL="114300" distR="114300">
            <wp:extent cx="4544060" cy="858520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可看到需要评教的老师和课程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441690"/>
            <wp:effectExtent l="0" t="0" r="12065" b="16510"/>
            <wp:docPr id="16" name="图片 16" descr="1bc4e679d84c2a7f2dfd3d74f89d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bc4e679d84c2a7f2dfd3d74f89d7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点击后下方弹出评教按钮点击评教即可对老师进行评教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419465"/>
            <wp:effectExtent l="0" t="0" r="12065" b="635"/>
            <wp:docPr id="17" name="图片 17" descr="a73029b97b9784cd7322df67e0244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73029b97b9784cd7322df67e02446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共计十道单选题，每题均为必填，全部题目答题完毕点击提交即可；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470900"/>
            <wp:effectExtent l="0" t="0" r="12065" b="6350"/>
            <wp:docPr id="18" name="图片 18" descr="de9eb56b537c9d78b6aabfe521b0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e9eb56b537c9d78b6aabfe521b065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提交后提示提交成功即该课程评教成功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427085"/>
            <wp:effectExtent l="0" t="0" r="12065" b="12065"/>
            <wp:docPr id="19" name="图片 19" descr="a35d77ffa549483316a8e8cf686c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35d77ffa549483316a8e8cf686c7e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4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在评教李书中可查看评教详情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9035" cy="8375015"/>
            <wp:effectExtent l="0" t="0" r="12065" b="6985"/>
            <wp:docPr id="20" name="图片 20" descr="f4e4417c0a2c43b0cb3e27b92655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e4417c0a2c43b0cb3e27b926553a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首先登录学校网上办事大厅 </w:t>
      </w:r>
      <w:r>
        <w:rPr>
          <w:rFonts w:hint="eastAsia"/>
          <w:color w:val="FF0000"/>
          <w:sz w:val="28"/>
          <w:szCs w:val="36"/>
          <w:lang w:val="en-US" w:eastAsia="zh-CN"/>
        </w:rPr>
        <w:fldChar w:fldCharType="begin"/>
      </w:r>
      <w:r>
        <w:rPr>
          <w:rFonts w:hint="eastAsia"/>
          <w:color w:val="FF0000"/>
          <w:sz w:val="28"/>
          <w:szCs w:val="36"/>
          <w:lang w:val="en-US" w:eastAsia="zh-CN"/>
        </w:rPr>
        <w:instrText xml:space="preserve"> HYPERLINK "http://ehall.cdyyjszyxy.cn/" </w:instrText>
      </w:r>
      <w:r>
        <w:rPr>
          <w:rFonts w:hint="eastAsia"/>
          <w:color w:val="FF0000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eastAsia"/>
          <w:color w:val="FF0000"/>
          <w:sz w:val="28"/>
          <w:szCs w:val="36"/>
          <w:lang w:val="en-US" w:eastAsia="zh-CN"/>
        </w:rPr>
        <w:t>http://ehall.cdyyjszyxy.cn/</w:t>
      </w:r>
      <w:r>
        <w:rPr>
          <w:rFonts w:hint="eastAsia"/>
          <w:color w:val="FF0000"/>
          <w:sz w:val="28"/>
          <w:szCs w:val="36"/>
          <w:lang w:val="en-US" w:eastAsia="zh-CN"/>
        </w:rPr>
        <w:fldChar w:fldCharType="end"/>
      </w:r>
      <w:r>
        <w:rPr>
          <w:rFonts w:hint="eastAsia"/>
          <w:color w:val="FF0000"/>
          <w:sz w:val="28"/>
          <w:szCs w:val="36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如下图，登录用</w:t>
      </w:r>
      <w:r>
        <w:drawing>
          <wp:inline distT="0" distB="0" distL="114300" distR="114300">
            <wp:extent cx="5266690" cy="26581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t>户名为学生学号，密码默认身份证后六位。</w:t>
      </w:r>
    </w:p>
    <w:p>
      <w:pPr>
        <w:jc w:val="both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6581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color w:val="000000"/>
          <w:lang w:val="en-US" w:eastAsia="zh-CN"/>
        </w:rPr>
      </w:pPr>
      <w:r>
        <w:rPr>
          <w:rFonts w:hint="eastAsia"/>
          <w:lang w:val="en-US" w:eastAsia="zh-CN"/>
        </w:rPr>
        <w:t>登录之后进入右侧</w:t>
      </w:r>
      <w:r>
        <w:rPr>
          <w:rFonts w:hint="eastAsia"/>
          <w:color w:val="FF0000"/>
          <w:lang w:val="en-US" w:eastAsia="zh-CN"/>
        </w:rPr>
        <w:t>可用应用</w:t>
      </w:r>
      <w:r>
        <w:rPr>
          <w:rFonts w:hint="eastAsia"/>
          <w:color w:val="auto"/>
          <w:lang w:val="en-US" w:eastAsia="zh-CN"/>
        </w:rPr>
        <w:t>中教务服务组下的教学评价中的</w:t>
      </w:r>
      <w:r>
        <w:rPr>
          <w:rFonts w:hint="eastAsia"/>
          <w:color w:val="FF0000"/>
          <w:lang w:val="en-US" w:eastAsia="zh-CN"/>
        </w:rPr>
        <w:t xml:space="preserve">网上评教应用APP </w:t>
      </w:r>
    </w:p>
    <w:p>
      <w:r>
        <w:drawing>
          <wp:inline distT="0" distB="0" distL="114300" distR="114300">
            <wp:extent cx="5266690" cy="2658110"/>
            <wp:effectExtent l="0" t="0" r="1016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658110"/>
            <wp:effectExtent l="0" t="0" r="10160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在待我评教中可以看到有带评教的课程。</w:t>
      </w:r>
    </w:p>
    <w:p>
      <w:r>
        <w:drawing>
          <wp:inline distT="0" distB="0" distL="114300" distR="114300">
            <wp:extent cx="5266690" cy="2658110"/>
            <wp:effectExtent l="0" t="0" r="10160" b="889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进入后选择期末评教即可对上课班级进行评教；</w:t>
      </w:r>
    </w:p>
    <w:p>
      <w:r>
        <w:drawing>
          <wp:inline distT="0" distB="0" distL="114300" distR="114300">
            <wp:extent cx="5266690" cy="2658110"/>
            <wp:effectExtent l="0" t="0" r="10160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共计十道单选题，每题均为必填，全部题目答题完毕点击提交即可；</w:t>
      </w:r>
    </w:p>
    <w:p>
      <w:r>
        <w:drawing>
          <wp:inline distT="0" distB="0" distL="114300" distR="114300">
            <wp:extent cx="5266690" cy="2809240"/>
            <wp:effectExtent l="0" t="0" r="10160" b="1016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首页可看到一门课程由带我评教移动到历史评教中。</w:t>
      </w:r>
    </w:p>
    <w:p>
      <w: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可在历史评教中查看评教详情。</w:t>
      </w:r>
    </w:p>
    <w:p>
      <w:r>
        <w:drawing>
          <wp:inline distT="0" distB="0" distL="114300" distR="114300">
            <wp:extent cx="5260975" cy="3024505"/>
            <wp:effectExtent l="0" t="0" r="158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3231D1"/>
    <w:multiLevelType w:val="singleLevel"/>
    <w:tmpl w:val="E03231D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4EF2B27"/>
    <w:multiLevelType w:val="singleLevel"/>
    <w:tmpl w:val="64EF2B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67F28"/>
    <w:rsid w:val="2ED67F28"/>
    <w:rsid w:val="3DBE6D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2020-12-16T02:54:00Z</dcterms:created>
  <dc:creator>李李梦妍</dc:creator>
  <cp:lastModifiedBy>李李梦妍</cp:lastModifiedBy>
  <dcterms:modified xsi:type="dcterms:W3CDTF">2020-12-16T06:50:10Z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