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0E5E5">
      <w:pPr>
        <w:spacing w:before="114" w:line="225" w:lineRule="auto"/>
        <w:ind w:left="2693"/>
        <w:rPr>
          <w:rFonts w:hint="eastAsia" w:ascii="仿宋" w:hAnsi="仿宋" w:eastAsia="仿宋" w:cs="仿宋"/>
          <w:spacing w:val="13"/>
          <w:sz w:val="44"/>
          <w:szCs w:val="44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6CA23C78">
      <w:pPr>
        <w:spacing w:before="114" w:line="225" w:lineRule="auto"/>
        <w:ind w:left="2693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pacing w:val="13"/>
          <w:sz w:val="44"/>
          <w:szCs w:val="44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承</w:t>
      </w:r>
      <w:r>
        <w:rPr>
          <w:rFonts w:hint="eastAsia" w:ascii="仿宋" w:hAnsi="仿宋" w:eastAsia="仿宋" w:cs="仿宋"/>
          <w:spacing w:val="9"/>
          <w:sz w:val="44"/>
          <w:szCs w:val="44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德应用技术职业学院</w:t>
      </w:r>
    </w:p>
    <w:p w14:paraId="4BD3429C">
      <w:pPr>
        <w:spacing w:before="277" w:line="225" w:lineRule="auto"/>
        <w:ind w:left="161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关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于河北省第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届职业教育优秀论文</w:t>
      </w:r>
    </w:p>
    <w:p w14:paraId="0A8DC7DA">
      <w:pPr>
        <w:spacing w:before="279" w:line="225" w:lineRule="auto"/>
        <w:ind w:left="3233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评选结果的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通知</w:t>
      </w:r>
    </w:p>
    <w:p w14:paraId="3168D7ED">
      <w:pPr>
        <w:spacing w:before="279" w:line="225" w:lineRule="auto"/>
        <w:ind w:left="3233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24D93FB3">
      <w:pPr>
        <w:spacing w:before="40" w:line="232" w:lineRule="auto"/>
        <w:ind w:left="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处室:</w:t>
      </w:r>
    </w:p>
    <w:p w14:paraId="087687E9">
      <w:pPr>
        <w:spacing w:before="245" w:line="389" w:lineRule="auto"/>
        <w:ind w:left="34" w:right="13" w:firstLine="62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北省第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届职业教育优秀论文评选已圆满结束。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我院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51篇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论文参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，获一等奖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篇，二等奖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篇，三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等奖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篇。现将评选结果予以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公布。</w:t>
      </w:r>
      <w:bookmarkStart w:id="0" w:name="_GoBack"/>
      <w:bookmarkEnd w:id="0"/>
    </w:p>
    <w:p w14:paraId="410BBC47">
      <w:pPr>
        <w:spacing w:line="250" w:lineRule="auto"/>
        <w:rPr>
          <w:rFonts w:ascii="Arial"/>
          <w:sz w:val="32"/>
          <w:szCs w:val="32"/>
        </w:rPr>
      </w:pPr>
    </w:p>
    <w:p w14:paraId="1A7B6240">
      <w:pPr>
        <w:spacing w:line="250" w:lineRule="auto"/>
        <w:rPr>
          <w:rFonts w:ascii="Arial"/>
          <w:sz w:val="32"/>
          <w:szCs w:val="32"/>
        </w:rPr>
      </w:pPr>
    </w:p>
    <w:p w14:paraId="4E54CC28">
      <w:pPr>
        <w:spacing w:line="250" w:lineRule="auto"/>
        <w:rPr>
          <w:rFonts w:ascii="Arial"/>
          <w:sz w:val="30"/>
          <w:szCs w:val="30"/>
        </w:rPr>
      </w:pPr>
    </w:p>
    <w:p w14:paraId="4D5C347A">
      <w:pPr>
        <w:spacing w:line="250" w:lineRule="auto"/>
        <w:ind w:firstLine="900" w:firstLineChars="300"/>
        <w:rPr>
          <w:rFonts w:hint="eastAsia" w:ascii="Arial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/>
          <w:b w:val="0"/>
          <w:bCs w:val="0"/>
          <w:sz w:val="30"/>
          <w:szCs w:val="30"/>
          <w:lang w:val="en-US" w:eastAsia="zh-CN"/>
        </w:rPr>
        <w:t>附件：</w:t>
      </w:r>
      <w:r>
        <w:rPr>
          <w:rFonts w:ascii="宋体" w:hAnsi="宋体" w:eastAsia="宋体" w:cs="宋体"/>
          <w:b w:val="0"/>
          <w:bCs w:val="0"/>
          <w:spacing w:val="6"/>
          <w:position w:val="2"/>
          <w:sz w:val="30"/>
          <w:szCs w:val="30"/>
        </w:rPr>
        <w:t>河北省第二届职业教育优秀论文评选获奖名单</w:t>
      </w:r>
    </w:p>
    <w:p w14:paraId="2F3045E4">
      <w:pPr>
        <w:spacing w:line="250" w:lineRule="auto"/>
        <w:rPr>
          <w:rFonts w:ascii="Arial"/>
          <w:sz w:val="32"/>
          <w:szCs w:val="32"/>
        </w:rPr>
      </w:pPr>
    </w:p>
    <w:p w14:paraId="06CE3948">
      <w:pPr>
        <w:spacing w:line="250" w:lineRule="auto"/>
        <w:rPr>
          <w:rFonts w:ascii="Arial"/>
          <w:sz w:val="32"/>
          <w:szCs w:val="32"/>
        </w:rPr>
      </w:pPr>
    </w:p>
    <w:p w14:paraId="2379F342">
      <w:pPr>
        <w:spacing w:line="250" w:lineRule="auto"/>
        <w:rPr>
          <w:rFonts w:ascii="Arial"/>
          <w:sz w:val="32"/>
          <w:szCs w:val="32"/>
        </w:rPr>
      </w:pPr>
    </w:p>
    <w:p w14:paraId="64C0259C">
      <w:pPr>
        <w:spacing w:line="250" w:lineRule="auto"/>
        <w:rPr>
          <w:rFonts w:ascii="Arial"/>
          <w:sz w:val="32"/>
          <w:szCs w:val="32"/>
        </w:rPr>
      </w:pPr>
    </w:p>
    <w:p w14:paraId="3237A2E8">
      <w:pPr>
        <w:spacing w:before="98" w:line="391" w:lineRule="auto"/>
        <w:ind w:left="5918" w:right="27" w:firstLine="1643" w:firstLineChars="49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科</w:t>
      </w:r>
      <w:r>
        <w:rPr>
          <w:rFonts w:ascii="仿宋" w:hAnsi="仿宋" w:eastAsia="仿宋" w:cs="仿宋"/>
          <w:spacing w:val="4"/>
          <w:sz w:val="32"/>
          <w:szCs w:val="32"/>
        </w:rPr>
        <w:t>研中心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 w14:paraId="69437B8B">
      <w:pPr>
        <w:spacing w:before="98" w:line="391" w:lineRule="auto"/>
        <w:ind w:left="5918" w:right="27" w:firstLine="1274" w:firstLineChars="49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2</w:t>
      </w:r>
      <w:r>
        <w:rPr>
          <w:rFonts w:ascii="仿宋" w:hAnsi="仿宋" w:eastAsia="仿宋" w:cs="仿宋"/>
          <w:spacing w:val="-20"/>
          <w:sz w:val="32"/>
          <w:szCs w:val="32"/>
        </w:rPr>
        <w:t>02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-2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2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14</w:t>
      </w:r>
      <w:r>
        <w:rPr>
          <w:rFonts w:ascii="仿宋" w:hAnsi="仿宋" w:eastAsia="仿宋" w:cs="仿宋"/>
          <w:spacing w:val="-20"/>
          <w:sz w:val="32"/>
          <w:szCs w:val="32"/>
        </w:rPr>
        <w:t>日</w:t>
      </w:r>
    </w:p>
    <w:p w14:paraId="0C11E43D">
      <w:pPr>
        <w:spacing w:before="101" w:line="437" w:lineRule="exact"/>
        <w:rPr>
          <w:rFonts w:ascii="宋体" w:hAnsi="宋体" w:eastAsia="宋体" w:cs="宋体"/>
          <w:b/>
          <w:bCs/>
          <w:spacing w:val="-1"/>
          <w:position w:val="2"/>
          <w:sz w:val="31"/>
          <w:szCs w:val="31"/>
        </w:rPr>
      </w:pPr>
    </w:p>
    <w:p w14:paraId="3B4CDD49">
      <w:pPr>
        <w:spacing w:before="101" w:line="437" w:lineRule="exact"/>
        <w:rPr>
          <w:rFonts w:ascii="宋体" w:hAnsi="宋体" w:eastAsia="宋体" w:cs="宋体"/>
          <w:b/>
          <w:bCs/>
          <w:spacing w:val="-1"/>
          <w:position w:val="2"/>
          <w:sz w:val="31"/>
          <w:szCs w:val="31"/>
        </w:rPr>
      </w:pPr>
    </w:p>
    <w:p w14:paraId="728C0729">
      <w:pPr>
        <w:spacing w:before="101" w:line="437" w:lineRule="exact"/>
        <w:rPr>
          <w:rFonts w:ascii="宋体" w:hAnsi="宋体" w:eastAsia="宋体" w:cs="宋体"/>
          <w:b/>
          <w:bCs/>
          <w:spacing w:val="-1"/>
          <w:position w:val="2"/>
          <w:sz w:val="31"/>
          <w:szCs w:val="31"/>
        </w:rPr>
      </w:pPr>
    </w:p>
    <w:p w14:paraId="268B93B2">
      <w:pPr>
        <w:spacing w:before="101" w:line="437" w:lineRule="exact"/>
        <w:rPr>
          <w:rFonts w:ascii="宋体" w:hAnsi="宋体" w:eastAsia="宋体" w:cs="宋体"/>
          <w:b/>
          <w:bCs/>
          <w:spacing w:val="-1"/>
          <w:position w:val="2"/>
          <w:sz w:val="31"/>
          <w:szCs w:val="31"/>
        </w:rPr>
      </w:pPr>
    </w:p>
    <w:p w14:paraId="485CD54E">
      <w:pPr>
        <w:spacing w:before="101" w:line="437" w:lineRule="exact"/>
        <w:rPr>
          <w:rFonts w:ascii="宋体" w:hAnsi="宋体" w:eastAsia="宋体" w:cs="宋体"/>
          <w:b/>
          <w:bCs/>
          <w:spacing w:val="-1"/>
          <w:position w:val="2"/>
          <w:sz w:val="31"/>
          <w:szCs w:val="31"/>
        </w:rPr>
      </w:pPr>
    </w:p>
    <w:p w14:paraId="5EE699C1">
      <w:pPr>
        <w:spacing w:before="101" w:line="437" w:lineRule="exact"/>
        <w:rPr>
          <w:rFonts w:ascii="宋体" w:hAnsi="宋体" w:eastAsia="宋体" w:cs="宋体"/>
          <w:b/>
          <w:bCs/>
          <w:spacing w:val="-1"/>
          <w:position w:val="2"/>
          <w:sz w:val="31"/>
          <w:szCs w:val="31"/>
        </w:rPr>
      </w:pPr>
    </w:p>
    <w:p w14:paraId="64095983">
      <w:pPr>
        <w:spacing w:before="101" w:line="437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position w:val="2"/>
          <w:sz w:val="31"/>
          <w:szCs w:val="31"/>
        </w:rPr>
        <w:t>附件：</w:t>
      </w:r>
    </w:p>
    <w:p w14:paraId="2194E728">
      <w:pPr>
        <w:spacing w:before="99" w:line="495" w:lineRule="exact"/>
        <w:ind w:left="131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35"/>
          <w:szCs w:val="35"/>
        </w:rPr>
        <w:t>河北省第二届职业教育优秀论文评选获奖名单</w:t>
      </w:r>
    </w:p>
    <w:p w14:paraId="63CFBFF1">
      <w:pPr>
        <w:spacing w:before="64" w:line="495" w:lineRule="exact"/>
        <w:ind w:left="345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0"/>
          <w:position w:val="2"/>
          <w:sz w:val="35"/>
          <w:szCs w:val="35"/>
        </w:rPr>
        <w:t>（排名不分先后）</w:t>
      </w:r>
    </w:p>
    <w:p w14:paraId="5CDE2AB4">
      <w:pPr>
        <w:spacing w:before="178" w:line="220" w:lineRule="auto"/>
        <w:ind w:left="38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一等奖（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篇）</w:t>
      </w:r>
    </w:p>
    <w:p w14:paraId="7836F1C4">
      <w:pPr>
        <w:spacing w:line="124" w:lineRule="exact"/>
      </w:pPr>
    </w:p>
    <w:tbl>
      <w:tblPr>
        <w:tblStyle w:val="5"/>
        <w:tblW w:w="98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3832"/>
        <w:gridCol w:w="1685"/>
        <w:gridCol w:w="2054"/>
        <w:gridCol w:w="947"/>
      </w:tblGrid>
      <w:tr w14:paraId="05781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95" w:type="dxa"/>
            <w:vAlign w:val="top"/>
          </w:tcPr>
          <w:p w14:paraId="4C2561F8">
            <w:pPr>
              <w:pStyle w:val="6"/>
              <w:spacing w:before="217" w:line="228" w:lineRule="auto"/>
              <w:ind w:left="441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3832" w:type="dxa"/>
            <w:vAlign w:val="top"/>
          </w:tcPr>
          <w:p w14:paraId="00CD402C">
            <w:pPr>
              <w:pStyle w:val="6"/>
              <w:spacing w:before="217" w:line="230" w:lineRule="auto"/>
              <w:ind w:left="1500"/>
            </w:pPr>
            <w:r>
              <w:rPr>
                <w:b/>
                <w:bCs/>
                <w:spacing w:val="6"/>
              </w:rPr>
              <w:t>论文题目</w:t>
            </w:r>
          </w:p>
        </w:tc>
        <w:tc>
          <w:tcPr>
            <w:tcW w:w="1685" w:type="dxa"/>
            <w:vAlign w:val="top"/>
          </w:tcPr>
          <w:p w14:paraId="6D841FF9">
            <w:pPr>
              <w:pStyle w:val="6"/>
              <w:spacing w:before="217" w:line="228" w:lineRule="auto"/>
              <w:ind w:left="427"/>
            </w:pPr>
            <w:r>
              <w:rPr>
                <w:b/>
                <w:bCs/>
                <w:spacing w:val="6"/>
              </w:rPr>
              <w:t>作者姓名</w:t>
            </w:r>
          </w:p>
        </w:tc>
        <w:tc>
          <w:tcPr>
            <w:tcW w:w="2054" w:type="dxa"/>
            <w:vAlign w:val="top"/>
          </w:tcPr>
          <w:p w14:paraId="27648445">
            <w:pPr>
              <w:pStyle w:val="6"/>
              <w:spacing w:before="218" w:line="228" w:lineRule="auto"/>
              <w:ind w:left="615"/>
            </w:pPr>
            <w:r>
              <w:rPr>
                <w:b/>
                <w:bCs/>
                <w:spacing w:val="5"/>
              </w:rPr>
              <w:t>工作单位</w:t>
            </w:r>
          </w:p>
        </w:tc>
        <w:tc>
          <w:tcPr>
            <w:tcW w:w="947" w:type="dxa"/>
            <w:vAlign w:val="top"/>
          </w:tcPr>
          <w:p w14:paraId="3A57BC72">
            <w:pPr>
              <w:pStyle w:val="6"/>
              <w:spacing w:before="217" w:line="228" w:lineRule="auto"/>
              <w:ind w:left="269"/>
            </w:pPr>
            <w:r>
              <w:rPr>
                <w:b/>
                <w:bCs/>
                <w:spacing w:val="3"/>
              </w:rPr>
              <w:t>等级</w:t>
            </w:r>
          </w:p>
        </w:tc>
      </w:tr>
      <w:tr w14:paraId="4B118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95" w:type="dxa"/>
            <w:vAlign w:val="top"/>
          </w:tcPr>
          <w:p w14:paraId="1B783E81">
            <w:pPr>
              <w:pStyle w:val="6"/>
              <w:spacing w:before="217" w:line="228" w:lineRule="auto"/>
              <w:ind w:left="128"/>
            </w:pPr>
            <w:r>
              <w:rPr>
                <w:spacing w:val="7"/>
              </w:rPr>
              <w:t>就业创业类</w:t>
            </w:r>
          </w:p>
        </w:tc>
        <w:tc>
          <w:tcPr>
            <w:tcW w:w="3832" w:type="dxa"/>
            <w:vAlign w:val="top"/>
          </w:tcPr>
          <w:p w14:paraId="7DB2C447">
            <w:pPr>
              <w:pStyle w:val="6"/>
              <w:spacing w:before="80"/>
              <w:ind w:left="1711" w:right="131" w:hanging="1571"/>
            </w:pPr>
            <w:r>
              <w:rPr>
                <w:spacing w:val="9"/>
              </w:rPr>
              <w:t>高职院校毕业生就业困境及其解决对策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研究</w:t>
            </w:r>
          </w:p>
        </w:tc>
        <w:tc>
          <w:tcPr>
            <w:tcW w:w="1685" w:type="dxa"/>
            <w:vAlign w:val="top"/>
          </w:tcPr>
          <w:p w14:paraId="33C53853">
            <w:pPr>
              <w:pStyle w:val="6"/>
              <w:spacing w:before="217" w:line="228" w:lineRule="auto"/>
              <w:ind w:left="221"/>
            </w:pPr>
            <w:r>
              <w:rPr>
                <w:spacing w:val="7"/>
              </w:rPr>
              <w:t>李占超，刘洋</w:t>
            </w:r>
          </w:p>
        </w:tc>
        <w:tc>
          <w:tcPr>
            <w:tcW w:w="2054" w:type="dxa"/>
            <w:vAlign w:val="top"/>
          </w:tcPr>
          <w:p w14:paraId="351C4966">
            <w:pPr>
              <w:pStyle w:val="6"/>
              <w:spacing w:before="81"/>
              <w:ind w:left="828" w:right="186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47" w:type="dxa"/>
            <w:vAlign w:val="top"/>
          </w:tcPr>
          <w:p w14:paraId="2E3272A8">
            <w:pPr>
              <w:pStyle w:val="6"/>
              <w:spacing w:before="217" w:line="228" w:lineRule="auto"/>
              <w:ind w:left="168"/>
            </w:pPr>
            <w:r>
              <w:rPr>
                <w:spacing w:val="5"/>
              </w:rPr>
              <w:t>一等奖</w:t>
            </w:r>
          </w:p>
        </w:tc>
      </w:tr>
      <w:tr w14:paraId="7AEAD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95" w:type="dxa"/>
            <w:vAlign w:val="top"/>
          </w:tcPr>
          <w:p w14:paraId="5E11C19E">
            <w:pPr>
              <w:pStyle w:val="6"/>
              <w:spacing w:before="216" w:line="228" w:lineRule="auto"/>
              <w:ind w:left="126"/>
            </w:pPr>
            <w:r>
              <w:rPr>
                <w:spacing w:val="8"/>
              </w:rPr>
              <w:t>三教改革类</w:t>
            </w:r>
          </w:p>
        </w:tc>
        <w:tc>
          <w:tcPr>
            <w:tcW w:w="3832" w:type="dxa"/>
            <w:vAlign w:val="top"/>
          </w:tcPr>
          <w:p w14:paraId="07EBC621">
            <w:pPr>
              <w:pStyle w:val="6"/>
              <w:spacing w:before="216" w:line="227" w:lineRule="auto"/>
              <w:ind w:left="135"/>
            </w:pPr>
            <w:r>
              <w:rPr>
                <w:spacing w:val="10"/>
              </w:rPr>
              <w:t>基于</w:t>
            </w:r>
            <w:r>
              <w:t>TRIZ</w:t>
            </w:r>
            <w:r>
              <w:rPr>
                <w:spacing w:val="10"/>
              </w:rPr>
              <w:t>理论优化高职教学模式的研究</w:t>
            </w:r>
          </w:p>
        </w:tc>
        <w:tc>
          <w:tcPr>
            <w:tcW w:w="1685" w:type="dxa"/>
            <w:vAlign w:val="top"/>
          </w:tcPr>
          <w:p w14:paraId="51FCF34F">
            <w:pPr>
              <w:pStyle w:val="6"/>
              <w:spacing w:before="216" w:line="228" w:lineRule="auto"/>
              <w:ind w:left="116"/>
            </w:pPr>
            <w:r>
              <w:rPr>
                <w:spacing w:val="8"/>
              </w:rPr>
              <w:t>王金龙，黄素丹</w:t>
            </w:r>
          </w:p>
        </w:tc>
        <w:tc>
          <w:tcPr>
            <w:tcW w:w="2054" w:type="dxa"/>
            <w:vAlign w:val="top"/>
          </w:tcPr>
          <w:p w14:paraId="4F5655E0">
            <w:pPr>
              <w:pStyle w:val="6"/>
              <w:spacing w:before="83" w:line="239" w:lineRule="auto"/>
              <w:ind w:left="828" w:right="186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47" w:type="dxa"/>
            <w:vAlign w:val="top"/>
          </w:tcPr>
          <w:p w14:paraId="543F3721">
            <w:pPr>
              <w:pStyle w:val="6"/>
              <w:spacing w:before="216" w:line="228" w:lineRule="auto"/>
              <w:ind w:left="168"/>
            </w:pPr>
            <w:r>
              <w:rPr>
                <w:spacing w:val="5"/>
              </w:rPr>
              <w:t>一等奖</w:t>
            </w:r>
          </w:p>
        </w:tc>
      </w:tr>
      <w:tr w14:paraId="1D75F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295" w:type="dxa"/>
            <w:vAlign w:val="top"/>
          </w:tcPr>
          <w:p w14:paraId="1707636A">
            <w:pPr>
              <w:pStyle w:val="6"/>
              <w:spacing w:before="305" w:line="228" w:lineRule="auto"/>
              <w:ind w:left="126"/>
            </w:pPr>
            <w:r>
              <w:rPr>
                <w:spacing w:val="8"/>
              </w:rPr>
              <w:t>三教改革类</w:t>
            </w:r>
          </w:p>
        </w:tc>
        <w:tc>
          <w:tcPr>
            <w:tcW w:w="3832" w:type="dxa"/>
            <w:vAlign w:val="top"/>
          </w:tcPr>
          <w:p w14:paraId="0BB45F9F">
            <w:pPr>
              <w:pStyle w:val="6"/>
              <w:spacing w:before="33" w:line="228" w:lineRule="auto"/>
              <w:ind w:left="187"/>
            </w:pPr>
            <w:r>
              <w:t>OBE</w:t>
            </w:r>
            <w:r>
              <w:rPr>
                <w:spacing w:val="10"/>
              </w:rPr>
              <w:t>理念下高职院校学前教育专业课程</w:t>
            </w:r>
          </w:p>
          <w:p w14:paraId="0DE8D6A6">
            <w:pPr>
              <w:pStyle w:val="6"/>
              <w:spacing w:before="24" w:line="227" w:lineRule="auto"/>
              <w:ind w:left="137"/>
            </w:pPr>
            <w:r>
              <w:rPr>
                <w:spacing w:val="9"/>
              </w:rPr>
              <w:t>教学设计与实践研究——以《现代教育</w:t>
            </w:r>
          </w:p>
          <w:p w14:paraId="342E1B0A">
            <w:pPr>
              <w:pStyle w:val="6"/>
              <w:spacing w:before="25" w:line="216" w:lineRule="auto"/>
              <w:ind w:left="1187"/>
            </w:pPr>
            <w:r>
              <w:rPr>
                <w:spacing w:val="8"/>
              </w:rPr>
              <w:t>技术》课程为例</w:t>
            </w:r>
          </w:p>
        </w:tc>
        <w:tc>
          <w:tcPr>
            <w:tcW w:w="1685" w:type="dxa"/>
            <w:vAlign w:val="top"/>
          </w:tcPr>
          <w:p w14:paraId="54D79AB6">
            <w:pPr>
              <w:pStyle w:val="6"/>
              <w:spacing w:before="305" w:line="230" w:lineRule="auto"/>
              <w:ind w:left="539"/>
            </w:pPr>
            <w:r>
              <w:rPr>
                <w:spacing w:val="5"/>
              </w:rPr>
              <w:t>张纯然</w:t>
            </w:r>
          </w:p>
        </w:tc>
        <w:tc>
          <w:tcPr>
            <w:tcW w:w="2054" w:type="dxa"/>
            <w:vAlign w:val="top"/>
          </w:tcPr>
          <w:p w14:paraId="65BD05BE">
            <w:pPr>
              <w:pStyle w:val="6"/>
              <w:spacing w:before="169"/>
              <w:ind w:left="828" w:right="186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47" w:type="dxa"/>
            <w:vAlign w:val="top"/>
          </w:tcPr>
          <w:p w14:paraId="59069FD9">
            <w:pPr>
              <w:pStyle w:val="6"/>
              <w:spacing w:before="305" w:line="228" w:lineRule="auto"/>
              <w:ind w:left="168"/>
            </w:pPr>
            <w:r>
              <w:rPr>
                <w:spacing w:val="5"/>
              </w:rPr>
              <w:t>一等奖</w:t>
            </w:r>
          </w:p>
        </w:tc>
      </w:tr>
      <w:tr w14:paraId="32CA3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95" w:type="dxa"/>
            <w:vAlign w:val="top"/>
          </w:tcPr>
          <w:p w14:paraId="387A4310">
            <w:pPr>
              <w:pStyle w:val="6"/>
              <w:spacing w:before="217" w:line="228" w:lineRule="auto"/>
              <w:ind w:left="126"/>
            </w:pPr>
            <w:r>
              <w:rPr>
                <w:spacing w:val="8"/>
              </w:rPr>
              <w:t>三教改革类</w:t>
            </w:r>
          </w:p>
        </w:tc>
        <w:tc>
          <w:tcPr>
            <w:tcW w:w="3832" w:type="dxa"/>
            <w:vAlign w:val="top"/>
          </w:tcPr>
          <w:p w14:paraId="44259E23">
            <w:pPr>
              <w:pStyle w:val="6"/>
              <w:spacing w:before="82" w:line="239" w:lineRule="auto"/>
              <w:ind w:left="974" w:right="131" w:hanging="849"/>
            </w:pPr>
            <w:r>
              <w:rPr>
                <w:spacing w:val="8"/>
              </w:rPr>
              <w:t>“产学研</w:t>
            </w:r>
            <w:r>
              <w:rPr>
                <w:spacing w:val="-67"/>
              </w:rPr>
              <w:t xml:space="preserve"> </w:t>
            </w:r>
            <w:r>
              <w:rPr>
                <w:spacing w:val="8"/>
              </w:rPr>
              <w:t>”融合进行高职院校项目化课</w:t>
            </w:r>
            <w:r>
              <w:t xml:space="preserve"> </w:t>
            </w:r>
            <w:r>
              <w:rPr>
                <w:spacing w:val="9"/>
              </w:rPr>
              <w:t>程开发的探索与实践</w:t>
            </w:r>
          </w:p>
        </w:tc>
        <w:tc>
          <w:tcPr>
            <w:tcW w:w="1685" w:type="dxa"/>
            <w:vAlign w:val="top"/>
          </w:tcPr>
          <w:p w14:paraId="321A44D2">
            <w:pPr>
              <w:pStyle w:val="6"/>
              <w:spacing w:before="218" w:line="229" w:lineRule="auto"/>
              <w:ind w:left="639"/>
            </w:pPr>
            <w:r>
              <w:rPr>
                <w:spacing w:val="5"/>
              </w:rPr>
              <w:t>赵鹏</w:t>
            </w:r>
          </w:p>
        </w:tc>
        <w:tc>
          <w:tcPr>
            <w:tcW w:w="2054" w:type="dxa"/>
            <w:vAlign w:val="top"/>
          </w:tcPr>
          <w:p w14:paraId="3A57D315">
            <w:pPr>
              <w:pStyle w:val="6"/>
              <w:spacing w:before="82" w:line="239" w:lineRule="auto"/>
              <w:ind w:left="828" w:right="186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47" w:type="dxa"/>
            <w:vAlign w:val="top"/>
          </w:tcPr>
          <w:p w14:paraId="0A7EA0A6">
            <w:pPr>
              <w:pStyle w:val="6"/>
              <w:spacing w:before="217" w:line="228" w:lineRule="auto"/>
              <w:ind w:left="168"/>
            </w:pPr>
            <w:r>
              <w:rPr>
                <w:spacing w:val="5"/>
              </w:rPr>
              <w:t>一等奖</w:t>
            </w:r>
          </w:p>
        </w:tc>
      </w:tr>
      <w:tr w14:paraId="09E3A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95" w:type="dxa"/>
            <w:vAlign w:val="top"/>
          </w:tcPr>
          <w:p w14:paraId="6ABE825B">
            <w:pPr>
              <w:pStyle w:val="6"/>
              <w:spacing w:before="212" w:line="228" w:lineRule="auto"/>
              <w:ind w:left="126"/>
            </w:pPr>
            <w:r>
              <w:rPr>
                <w:spacing w:val="8"/>
              </w:rPr>
              <w:t>三教改革类</w:t>
            </w:r>
          </w:p>
        </w:tc>
        <w:tc>
          <w:tcPr>
            <w:tcW w:w="3832" w:type="dxa"/>
            <w:vAlign w:val="top"/>
          </w:tcPr>
          <w:p w14:paraId="2FAB1C0E">
            <w:pPr>
              <w:pStyle w:val="6"/>
              <w:spacing w:before="77" w:line="239" w:lineRule="auto"/>
              <w:ind w:left="976" w:right="131" w:hanging="841"/>
            </w:pPr>
            <w:r>
              <w:rPr>
                <w:spacing w:val="9"/>
              </w:rPr>
              <w:t>基于工作过程系统化高职《电气控制技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术》课程的开发研究</w:t>
            </w:r>
          </w:p>
        </w:tc>
        <w:tc>
          <w:tcPr>
            <w:tcW w:w="1685" w:type="dxa"/>
            <w:vAlign w:val="top"/>
          </w:tcPr>
          <w:p w14:paraId="0D3070E1">
            <w:pPr>
              <w:pStyle w:val="6"/>
              <w:spacing w:before="77" w:line="239" w:lineRule="auto"/>
              <w:ind w:left="116" w:right="104" w:firstLine="1"/>
            </w:pPr>
            <w:r>
              <w:rPr>
                <w:spacing w:val="8"/>
              </w:rPr>
              <w:t>郑俊观，米琦，</w:t>
            </w:r>
            <w:r>
              <w:t xml:space="preserve"> </w:t>
            </w:r>
            <w:r>
              <w:rPr>
                <w:spacing w:val="8"/>
              </w:rPr>
              <w:t>王金焕，刘克桓</w:t>
            </w:r>
          </w:p>
        </w:tc>
        <w:tc>
          <w:tcPr>
            <w:tcW w:w="2054" w:type="dxa"/>
            <w:vAlign w:val="top"/>
          </w:tcPr>
          <w:p w14:paraId="07C917F1">
            <w:pPr>
              <w:pStyle w:val="6"/>
              <w:spacing w:before="79" w:line="239" w:lineRule="auto"/>
              <w:ind w:left="828" w:right="186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47" w:type="dxa"/>
            <w:vAlign w:val="top"/>
          </w:tcPr>
          <w:p w14:paraId="67639707">
            <w:pPr>
              <w:pStyle w:val="6"/>
              <w:spacing w:before="212" w:line="228" w:lineRule="auto"/>
              <w:ind w:left="168"/>
            </w:pPr>
            <w:r>
              <w:rPr>
                <w:spacing w:val="5"/>
              </w:rPr>
              <w:t>一等奖</w:t>
            </w:r>
          </w:p>
        </w:tc>
      </w:tr>
      <w:tr w14:paraId="58635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95" w:type="dxa"/>
            <w:vAlign w:val="top"/>
          </w:tcPr>
          <w:p w14:paraId="49C4C5CA">
            <w:pPr>
              <w:pStyle w:val="6"/>
              <w:spacing w:before="216" w:line="228" w:lineRule="auto"/>
              <w:ind w:left="134"/>
            </w:pPr>
            <w:r>
              <w:rPr>
                <w:spacing w:val="6"/>
              </w:rPr>
              <w:t>思政教育类</w:t>
            </w:r>
          </w:p>
        </w:tc>
        <w:tc>
          <w:tcPr>
            <w:tcW w:w="3832" w:type="dxa"/>
            <w:vAlign w:val="top"/>
          </w:tcPr>
          <w:p w14:paraId="103AA36D">
            <w:pPr>
              <w:pStyle w:val="6"/>
              <w:spacing w:before="79"/>
              <w:ind w:left="344" w:right="131" w:hanging="208"/>
            </w:pPr>
            <w:r>
              <w:rPr>
                <w:spacing w:val="9"/>
              </w:rPr>
              <w:t>文化自信视域下中华优秀传统文化在职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业院校精神家园建设中的作用研究</w:t>
            </w:r>
          </w:p>
        </w:tc>
        <w:tc>
          <w:tcPr>
            <w:tcW w:w="1685" w:type="dxa"/>
            <w:vAlign w:val="top"/>
          </w:tcPr>
          <w:p w14:paraId="78D5FA2E">
            <w:pPr>
              <w:pStyle w:val="6"/>
              <w:spacing w:before="216" w:line="228" w:lineRule="auto"/>
              <w:ind w:left="644"/>
            </w:pPr>
            <w:r>
              <w:rPr>
                <w:spacing w:val="2"/>
              </w:rPr>
              <w:t>贾丹</w:t>
            </w:r>
          </w:p>
        </w:tc>
        <w:tc>
          <w:tcPr>
            <w:tcW w:w="2054" w:type="dxa"/>
            <w:vAlign w:val="top"/>
          </w:tcPr>
          <w:p w14:paraId="7BD3DAFF">
            <w:pPr>
              <w:pStyle w:val="6"/>
              <w:spacing w:before="81"/>
              <w:ind w:left="828" w:right="186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47" w:type="dxa"/>
            <w:vAlign w:val="top"/>
          </w:tcPr>
          <w:p w14:paraId="37B64AEF">
            <w:pPr>
              <w:pStyle w:val="6"/>
              <w:spacing w:before="216" w:line="228" w:lineRule="auto"/>
              <w:ind w:left="168"/>
            </w:pPr>
            <w:r>
              <w:rPr>
                <w:spacing w:val="5"/>
              </w:rPr>
              <w:t>一等奖</w:t>
            </w:r>
          </w:p>
        </w:tc>
      </w:tr>
      <w:tr w14:paraId="63FED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95" w:type="dxa"/>
            <w:vAlign w:val="top"/>
          </w:tcPr>
          <w:p w14:paraId="20762857">
            <w:pPr>
              <w:pStyle w:val="6"/>
              <w:spacing w:before="214" w:line="228" w:lineRule="auto"/>
              <w:ind w:left="134"/>
            </w:pPr>
            <w:r>
              <w:rPr>
                <w:spacing w:val="6"/>
              </w:rPr>
              <w:t>思政教育类</w:t>
            </w:r>
          </w:p>
        </w:tc>
        <w:tc>
          <w:tcPr>
            <w:tcW w:w="3832" w:type="dxa"/>
            <w:vAlign w:val="top"/>
          </w:tcPr>
          <w:p w14:paraId="13B8196D">
            <w:pPr>
              <w:pStyle w:val="6"/>
              <w:spacing w:before="79"/>
              <w:ind w:left="1607" w:right="131" w:hanging="1471"/>
            </w:pPr>
            <w:r>
              <w:rPr>
                <w:spacing w:val="9"/>
              </w:rPr>
              <w:t>现代信息技术与课程思政深度融合的应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用探索</w:t>
            </w:r>
          </w:p>
        </w:tc>
        <w:tc>
          <w:tcPr>
            <w:tcW w:w="1685" w:type="dxa"/>
            <w:vAlign w:val="top"/>
          </w:tcPr>
          <w:p w14:paraId="5988DDC3">
            <w:pPr>
              <w:pStyle w:val="6"/>
              <w:spacing w:before="215" w:line="228" w:lineRule="auto"/>
              <w:ind w:left="535"/>
            </w:pPr>
            <w:r>
              <w:rPr>
                <w:spacing w:val="6"/>
              </w:rPr>
              <w:t>毛欣欣</w:t>
            </w:r>
          </w:p>
        </w:tc>
        <w:tc>
          <w:tcPr>
            <w:tcW w:w="2054" w:type="dxa"/>
            <w:vAlign w:val="top"/>
          </w:tcPr>
          <w:p w14:paraId="3EDC1E0F">
            <w:pPr>
              <w:pStyle w:val="6"/>
              <w:spacing w:before="214" w:line="228" w:lineRule="auto"/>
              <w:ind w:left="404"/>
            </w:pPr>
            <w:r>
              <w:rPr>
                <w:spacing w:val="8"/>
              </w:rPr>
              <w:t>承德工业学校</w:t>
            </w:r>
          </w:p>
        </w:tc>
        <w:tc>
          <w:tcPr>
            <w:tcW w:w="947" w:type="dxa"/>
            <w:vAlign w:val="top"/>
          </w:tcPr>
          <w:p w14:paraId="09D84F6E">
            <w:pPr>
              <w:pStyle w:val="6"/>
              <w:spacing w:before="214" w:line="228" w:lineRule="auto"/>
              <w:ind w:left="168"/>
            </w:pPr>
            <w:r>
              <w:rPr>
                <w:spacing w:val="5"/>
              </w:rPr>
              <w:t>一等奖</w:t>
            </w:r>
          </w:p>
        </w:tc>
      </w:tr>
      <w:tr w14:paraId="13880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95" w:type="dxa"/>
            <w:vAlign w:val="top"/>
          </w:tcPr>
          <w:p w14:paraId="64D8E8FA">
            <w:pPr>
              <w:pStyle w:val="6"/>
              <w:spacing w:before="215" w:line="228" w:lineRule="auto"/>
              <w:ind w:left="134"/>
            </w:pPr>
            <w:r>
              <w:rPr>
                <w:spacing w:val="6"/>
              </w:rPr>
              <w:t>思政教育类</w:t>
            </w:r>
          </w:p>
        </w:tc>
        <w:tc>
          <w:tcPr>
            <w:tcW w:w="3832" w:type="dxa"/>
            <w:vAlign w:val="top"/>
          </w:tcPr>
          <w:p w14:paraId="6CE5CF2A">
            <w:pPr>
              <w:pStyle w:val="6"/>
              <w:spacing w:before="80" w:line="239" w:lineRule="auto"/>
              <w:ind w:left="1299" w:right="131" w:hanging="1164"/>
            </w:pPr>
            <w:r>
              <w:rPr>
                <w:spacing w:val="9"/>
              </w:rPr>
              <w:t>塞罕坝精神融入高校大学生思想政治教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育的路径研究</w:t>
            </w:r>
          </w:p>
        </w:tc>
        <w:tc>
          <w:tcPr>
            <w:tcW w:w="1685" w:type="dxa"/>
            <w:vAlign w:val="top"/>
          </w:tcPr>
          <w:p w14:paraId="48D35EA5">
            <w:pPr>
              <w:pStyle w:val="6"/>
              <w:spacing w:before="215" w:line="228" w:lineRule="auto"/>
              <w:ind w:left="539"/>
            </w:pPr>
            <w:r>
              <w:rPr>
                <w:spacing w:val="5"/>
              </w:rPr>
              <w:t>张明玥</w:t>
            </w:r>
          </w:p>
        </w:tc>
        <w:tc>
          <w:tcPr>
            <w:tcW w:w="2054" w:type="dxa"/>
            <w:vAlign w:val="top"/>
          </w:tcPr>
          <w:p w14:paraId="46A5E652">
            <w:pPr>
              <w:pStyle w:val="6"/>
              <w:spacing w:before="82" w:line="239" w:lineRule="auto"/>
              <w:ind w:left="828" w:right="186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47" w:type="dxa"/>
            <w:vAlign w:val="top"/>
          </w:tcPr>
          <w:p w14:paraId="0035E3DF">
            <w:pPr>
              <w:pStyle w:val="6"/>
              <w:spacing w:before="215" w:line="228" w:lineRule="auto"/>
              <w:ind w:left="168"/>
            </w:pPr>
            <w:r>
              <w:rPr>
                <w:spacing w:val="5"/>
              </w:rPr>
              <w:t>一等奖</w:t>
            </w:r>
          </w:p>
        </w:tc>
      </w:tr>
    </w:tbl>
    <w:p w14:paraId="07890630">
      <w:pPr>
        <w:pStyle w:val="2"/>
        <w:spacing w:line="253" w:lineRule="auto"/>
      </w:pPr>
    </w:p>
    <w:p w14:paraId="57ADFAE5">
      <w:pPr>
        <w:spacing w:before="91" w:line="220" w:lineRule="auto"/>
        <w:ind w:left="386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二等奖（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16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篇）</w:t>
      </w:r>
    </w:p>
    <w:p w14:paraId="133E4F92">
      <w:pPr>
        <w:spacing w:line="122" w:lineRule="exact"/>
      </w:pPr>
    </w:p>
    <w:tbl>
      <w:tblPr>
        <w:tblStyle w:val="5"/>
        <w:tblW w:w="98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3693"/>
        <w:gridCol w:w="1824"/>
        <w:gridCol w:w="28"/>
        <w:gridCol w:w="2090"/>
        <w:gridCol w:w="900"/>
      </w:tblGrid>
      <w:tr w14:paraId="6FDEA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2" w:type="dxa"/>
            <w:vAlign w:val="top"/>
          </w:tcPr>
          <w:p w14:paraId="538548EE">
            <w:pPr>
              <w:pStyle w:val="6"/>
              <w:spacing w:before="216" w:line="228" w:lineRule="auto"/>
              <w:ind w:left="429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3693" w:type="dxa"/>
            <w:vAlign w:val="top"/>
          </w:tcPr>
          <w:p w14:paraId="74EA5599">
            <w:pPr>
              <w:pStyle w:val="6"/>
              <w:spacing w:before="217" w:line="230" w:lineRule="auto"/>
              <w:ind w:left="1432"/>
            </w:pPr>
            <w:r>
              <w:rPr>
                <w:b/>
                <w:bCs/>
                <w:spacing w:val="6"/>
              </w:rPr>
              <w:t>论文题目</w:t>
            </w:r>
          </w:p>
        </w:tc>
        <w:tc>
          <w:tcPr>
            <w:tcW w:w="1852" w:type="dxa"/>
            <w:gridSpan w:val="2"/>
            <w:vAlign w:val="top"/>
          </w:tcPr>
          <w:p w14:paraId="060AA6CB">
            <w:pPr>
              <w:pStyle w:val="6"/>
              <w:spacing w:before="216" w:line="228" w:lineRule="auto"/>
              <w:ind w:left="498"/>
            </w:pPr>
            <w:r>
              <w:rPr>
                <w:b/>
                <w:bCs/>
                <w:spacing w:val="6"/>
              </w:rPr>
              <w:t>作者姓名</w:t>
            </w:r>
          </w:p>
        </w:tc>
        <w:tc>
          <w:tcPr>
            <w:tcW w:w="2090" w:type="dxa"/>
            <w:vAlign w:val="top"/>
          </w:tcPr>
          <w:p w14:paraId="66A63B0D">
            <w:pPr>
              <w:pStyle w:val="6"/>
              <w:spacing w:before="217" w:line="228" w:lineRule="auto"/>
              <w:ind w:left="608"/>
            </w:pPr>
            <w:r>
              <w:rPr>
                <w:b/>
                <w:bCs/>
                <w:spacing w:val="5"/>
              </w:rPr>
              <w:t>工作单位</w:t>
            </w:r>
          </w:p>
        </w:tc>
        <w:tc>
          <w:tcPr>
            <w:tcW w:w="900" w:type="dxa"/>
            <w:vAlign w:val="top"/>
          </w:tcPr>
          <w:p w14:paraId="7B2EB560">
            <w:pPr>
              <w:pStyle w:val="6"/>
              <w:spacing w:before="216" w:line="228" w:lineRule="auto"/>
              <w:ind w:left="284"/>
            </w:pPr>
            <w:r>
              <w:rPr>
                <w:b/>
                <w:bCs/>
                <w:spacing w:val="3"/>
              </w:rPr>
              <w:t>等级</w:t>
            </w:r>
          </w:p>
        </w:tc>
      </w:tr>
      <w:tr w14:paraId="0DD5B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72" w:type="dxa"/>
            <w:vAlign w:val="top"/>
          </w:tcPr>
          <w:p w14:paraId="328B65B1">
            <w:pPr>
              <w:pStyle w:val="6"/>
              <w:spacing w:before="215" w:line="228" w:lineRule="auto"/>
              <w:ind w:left="122"/>
            </w:pPr>
            <w:r>
              <w:rPr>
                <w:spacing w:val="7"/>
              </w:rPr>
              <w:t>管理创新类</w:t>
            </w:r>
          </w:p>
        </w:tc>
        <w:tc>
          <w:tcPr>
            <w:tcW w:w="3693" w:type="dxa"/>
            <w:vAlign w:val="top"/>
          </w:tcPr>
          <w:p w14:paraId="6366B6BD">
            <w:pPr>
              <w:pStyle w:val="6"/>
              <w:spacing w:before="81" w:line="239" w:lineRule="auto"/>
              <w:ind w:left="800" w:right="112" w:hanging="683"/>
            </w:pPr>
            <w:r>
              <w:rPr>
                <w:spacing w:val="7"/>
              </w:rPr>
              <w:t>基于立德树人“342</w:t>
            </w:r>
            <w:r>
              <w:rPr>
                <w:spacing w:val="-70"/>
              </w:rPr>
              <w:t xml:space="preserve"> </w:t>
            </w:r>
            <w:r>
              <w:rPr>
                <w:spacing w:val="7"/>
              </w:rPr>
              <w:t>”模式的“大思政</w:t>
            </w:r>
            <w:r>
              <w:t xml:space="preserve"> </w:t>
            </w:r>
            <w:r>
              <w:rPr>
                <w:spacing w:val="6"/>
              </w:rPr>
              <w:t>课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”建设实践路径研究</w:t>
            </w:r>
          </w:p>
        </w:tc>
        <w:tc>
          <w:tcPr>
            <w:tcW w:w="1852" w:type="dxa"/>
            <w:gridSpan w:val="2"/>
            <w:vAlign w:val="top"/>
          </w:tcPr>
          <w:p w14:paraId="2784BCD9">
            <w:pPr>
              <w:pStyle w:val="6"/>
              <w:spacing w:before="215" w:line="228" w:lineRule="auto"/>
              <w:ind w:left="605"/>
            </w:pPr>
            <w:r>
              <w:rPr>
                <w:spacing w:val="6"/>
              </w:rPr>
              <w:t>王海娇</w:t>
            </w:r>
          </w:p>
        </w:tc>
        <w:tc>
          <w:tcPr>
            <w:tcW w:w="2090" w:type="dxa"/>
            <w:vAlign w:val="top"/>
          </w:tcPr>
          <w:p w14:paraId="6BED117E">
            <w:pPr>
              <w:pStyle w:val="6"/>
              <w:spacing w:before="82" w:line="239" w:lineRule="auto"/>
              <w:ind w:left="820" w:right="178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00" w:type="dxa"/>
            <w:vAlign w:val="top"/>
          </w:tcPr>
          <w:p w14:paraId="76830514">
            <w:pPr>
              <w:pStyle w:val="6"/>
              <w:spacing w:before="215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644AC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272" w:type="dxa"/>
            <w:vAlign w:val="top"/>
          </w:tcPr>
          <w:p w14:paraId="440AECE3">
            <w:pPr>
              <w:pStyle w:val="6"/>
              <w:spacing w:before="305" w:line="228" w:lineRule="auto"/>
              <w:ind w:left="122"/>
            </w:pPr>
            <w:r>
              <w:rPr>
                <w:spacing w:val="7"/>
              </w:rPr>
              <w:t>管理创新类</w:t>
            </w:r>
          </w:p>
        </w:tc>
        <w:tc>
          <w:tcPr>
            <w:tcW w:w="3693" w:type="dxa"/>
            <w:vAlign w:val="top"/>
          </w:tcPr>
          <w:p w14:paraId="6D94DDA1">
            <w:pPr>
              <w:pStyle w:val="6"/>
              <w:spacing w:before="32" w:line="226" w:lineRule="auto"/>
              <w:ind w:left="171"/>
            </w:pPr>
            <w:r>
              <w:rPr>
                <w:spacing w:val="9"/>
              </w:rPr>
              <w:t>新时代职业教育评价改革的有效举措</w:t>
            </w:r>
          </w:p>
          <w:p w14:paraId="64A08ABA">
            <w:pPr>
              <w:pStyle w:val="6"/>
              <w:spacing w:before="28" w:line="228" w:lineRule="auto"/>
              <w:ind w:left="174"/>
            </w:pPr>
            <w:r>
              <w:rPr>
                <w:spacing w:val="9"/>
              </w:rPr>
              <w:t>与建议——基于河北省试点单位的案</w:t>
            </w:r>
          </w:p>
          <w:p w14:paraId="148CFFCA">
            <w:pPr>
              <w:pStyle w:val="6"/>
              <w:spacing w:before="24" w:line="216" w:lineRule="auto"/>
              <w:ind w:left="1536"/>
            </w:pPr>
            <w:r>
              <w:rPr>
                <w:spacing w:val="6"/>
              </w:rPr>
              <w:t>例分析</w:t>
            </w:r>
          </w:p>
        </w:tc>
        <w:tc>
          <w:tcPr>
            <w:tcW w:w="1852" w:type="dxa"/>
            <w:gridSpan w:val="2"/>
            <w:vAlign w:val="top"/>
          </w:tcPr>
          <w:p w14:paraId="733A424A">
            <w:pPr>
              <w:pStyle w:val="6"/>
              <w:spacing w:before="305" w:line="228" w:lineRule="auto"/>
              <w:ind w:left="605"/>
            </w:pPr>
            <w:r>
              <w:rPr>
                <w:spacing w:val="6"/>
              </w:rPr>
              <w:t>杨新敏</w:t>
            </w:r>
          </w:p>
        </w:tc>
        <w:tc>
          <w:tcPr>
            <w:tcW w:w="2090" w:type="dxa"/>
            <w:vAlign w:val="top"/>
          </w:tcPr>
          <w:p w14:paraId="3C235F42">
            <w:pPr>
              <w:pStyle w:val="6"/>
              <w:spacing w:before="170" w:line="239" w:lineRule="auto"/>
              <w:ind w:left="820" w:right="178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00" w:type="dxa"/>
            <w:vAlign w:val="top"/>
          </w:tcPr>
          <w:p w14:paraId="47B98A55">
            <w:pPr>
              <w:pStyle w:val="6"/>
              <w:spacing w:before="305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0AAD4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67087E34">
            <w:pPr>
              <w:pStyle w:val="6"/>
              <w:spacing w:before="215" w:line="228" w:lineRule="auto"/>
              <w:ind w:left="117"/>
            </w:pPr>
            <w:r>
              <w:rPr>
                <w:spacing w:val="8"/>
              </w:rPr>
              <w:t>三教改革类</w:t>
            </w:r>
          </w:p>
        </w:tc>
        <w:tc>
          <w:tcPr>
            <w:tcW w:w="3693" w:type="dxa"/>
            <w:vAlign w:val="top"/>
          </w:tcPr>
          <w:p w14:paraId="4CDA2D3F">
            <w:pPr>
              <w:pStyle w:val="6"/>
              <w:spacing w:before="78"/>
              <w:ind w:left="1133" w:right="167" w:hanging="961"/>
            </w:pPr>
            <w:r>
              <w:rPr>
                <w:spacing w:val="9"/>
              </w:rPr>
              <w:t>人工智能技术在职业教育教师发展中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的应用路径研究</w:t>
            </w:r>
          </w:p>
        </w:tc>
        <w:tc>
          <w:tcPr>
            <w:tcW w:w="1852" w:type="dxa"/>
            <w:gridSpan w:val="2"/>
            <w:vAlign w:val="top"/>
          </w:tcPr>
          <w:p w14:paraId="3ABF5F26">
            <w:pPr>
              <w:pStyle w:val="6"/>
              <w:spacing w:before="215" w:line="228" w:lineRule="auto"/>
              <w:ind w:left="194"/>
            </w:pPr>
            <w:r>
              <w:rPr>
                <w:spacing w:val="7"/>
              </w:rPr>
              <w:t>宫晓然，李昊橪</w:t>
            </w:r>
          </w:p>
        </w:tc>
        <w:tc>
          <w:tcPr>
            <w:tcW w:w="2090" w:type="dxa"/>
            <w:vAlign w:val="top"/>
          </w:tcPr>
          <w:p w14:paraId="746EF2BB">
            <w:pPr>
              <w:pStyle w:val="6"/>
              <w:spacing w:before="79"/>
              <w:ind w:left="820" w:right="178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00" w:type="dxa"/>
            <w:vAlign w:val="top"/>
          </w:tcPr>
          <w:p w14:paraId="48B982D1">
            <w:pPr>
              <w:pStyle w:val="6"/>
              <w:spacing w:before="215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5AC3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272" w:type="dxa"/>
            <w:vAlign w:val="top"/>
          </w:tcPr>
          <w:p w14:paraId="5A673AD1">
            <w:pPr>
              <w:pStyle w:val="6"/>
              <w:spacing w:before="304" w:line="228" w:lineRule="auto"/>
              <w:ind w:left="117"/>
            </w:pPr>
            <w:r>
              <w:rPr>
                <w:spacing w:val="8"/>
              </w:rPr>
              <w:t>三教改革类</w:t>
            </w:r>
          </w:p>
        </w:tc>
        <w:tc>
          <w:tcPr>
            <w:tcW w:w="3693" w:type="dxa"/>
            <w:vAlign w:val="top"/>
          </w:tcPr>
          <w:p w14:paraId="01C6805E">
            <w:pPr>
              <w:pStyle w:val="6"/>
              <w:spacing w:before="31" w:line="228" w:lineRule="auto"/>
              <w:ind w:left="165"/>
            </w:pPr>
            <w:r>
              <w:t>BOPPPS</w:t>
            </w:r>
            <w:r>
              <w:rPr>
                <w:spacing w:val="12"/>
              </w:rPr>
              <w:t>教学模式在高职学前教育专业</w:t>
            </w:r>
          </w:p>
          <w:p w14:paraId="789BB58D">
            <w:pPr>
              <w:pStyle w:val="6"/>
              <w:spacing w:before="27" w:line="228" w:lineRule="auto"/>
              <w:ind w:left="172"/>
            </w:pPr>
            <w:r>
              <w:rPr>
                <w:spacing w:val="9"/>
              </w:rPr>
              <w:t>音乐课程中的实践与探索——以《声</w:t>
            </w:r>
          </w:p>
          <w:p w14:paraId="437CDDED">
            <w:pPr>
              <w:pStyle w:val="6"/>
              <w:spacing w:before="24" w:line="216" w:lineRule="auto"/>
              <w:ind w:left="491"/>
            </w:pPr>
            <w:r>
              <w:rPr>
                <w:spacing w:val="8"/>
              </w:rPr>
              <w:t>乐基础与儿歌演唱》课程为例</w:t>
            </w:r>
          </w:p>
        </w:tc>
        <w:tc>
          <w:tcPr>
            <w:tcW w:w="1852" w:type="dxa"/>
            <w:gridSpan w:val="2"/>
            <w:vAlign w:val="top"/>
          </w:tcPr>
          <w:p w14:paraId="6B05CC9A">
            <w:pPr>
              <w:pStyle w:val="6"/>
              <w:spacing w:before="304" w:line="228" w:lineRule="auto"/>
              <w:ind w:left="708"/>
            </w:pPr>
            <w:r>
              <w:rPr>
                <w:spacing w:val="5"/>
              </w:rPr>
              <w:t>黄赫</w:t>
            </w:r>
          </w:p>
        </w:tc>
        <w:tc>
          <w:tcPr>
            <w:tcW w:w="2090" w:type="dxa"/>
            <w:vAlign w:val="top"/>
          </w:tcPr>
          <w:p w14:paraId="66EE172A">
            <w:pPr>
              <w:pStyle w:val="6"/>
              <w:spacing w:before="169" w:line="239" w:lineRule="auto"/>
              <w:ind w:left="820" w:right="178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00" w:type="dxa"/>
            <w:vAlign w:val="top"/>
          </w:tcPr>
          <w:p w14:paraId="760C4BE4">
            <w:pPr>
              <w:pStyle w:val="6"/>
              <w:spacing w:before="304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4098C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272" w:type="dxa"/>
            <w:vAlign w:val="top"/>
          </w:tcPr>
          <w:p w14:paraId="1EDF61E9">
            <w:pPr>
              <w:pStyle w:val="6"/>
              <w:spacing w:before="304" w:line="228" w:lineRule="auto"/>
              <w:ind w:left="117"/>
            </w:pPr>
            <w:r>
              <w:rPr>
                <w:spacing w:val="8"/>
              </w:rPr>
              <w:t>三教改革类</w:t>
            </w:r>
          </w:p>
        </w:tc>
        <w:tc>
          <w:tcPr>
            <w:tcW w:w="3693" w:type="dxa"/>
            <w:vAlign w:val="top"/>
          </w:tcPr>
          <w:p w14:paraId="0E8D7B91">
            <w:pPr>
              <w:pStyle w:val="6"/>
              <w:spacing w:before="32" w:line="228" w:lineRule="auto"/>
              <w:ind w:left="165"/>
            </w:pPr>
            <w:r>
              <w:t>BOPPPS</w:t>
            </w:r>
            <w:r>
              <w:rPr>
                <w:spacing w:val="12"/>
              </w:rPr>
              <w:t>模式在高职学前教育专业课程</w:t>
            </w:r>
          </w:p>
          <w:p w14:paraId="0779E56F">
            <w:pPr>
              <w:pStyle w:val="6"/>
              <w:spacing w:before="24" w:line="227" w:lineRule="auto"/>
              <w:ind w:left="295"/>
            </w:pPr>
            <w:r>
              <w:rPr>
                <w:spacing w:val="8"/>
              </w:rPr>
              <w:t>中的实践研究——以《学前儿童游</w:t>
            </w:r>
          </w:p>
          <w:p w14:paraId="56A9200A">
            <w:pPr>
              <w:pStyle w:val="6"/>
              <w:spacing w:before="27" w:line="215" w:lineRule="auto"/>
              <w:ind w:left="1429"/>
            </w:pPr>
            <w:r>
              <w:rPr>
                <w:spacing w:val="7"/>
              </w:rPr>
              <w:t>戏》为例</w:t>
            </w:r>
          </w:p>
        </w:tc>
        <w:tc>
          <w:tcPr>
            <w:tcW w:w="1852" w:type="dxa"/>
            <w:gridSpan w:val="2"/>
            <w:vAlign w:val="top"/>
          </w:tcPr>
          <w:p w14:paraId="7D3C1BE7">
            <w:pPr>
              <w:pStyle w:val="6"/>
              <w:spacing w:before="304" w:line="228" w:lineRule="auto"/>
              <w:ind w:left="604"/>
            </w:pPr>
            <w:r>
              <w:rPr>
                <w:spacing w:val="6"/>
              </w:rPr>
              <w:t>蒋金娣</w:t>
            </w:r>
          </w:p>
        </w:tc>
        <w:tc>
          <w:tcPr>
            <w:tcW w:w="2090" w:type="dxa"/>
            <w:vAlign w:val="top"/>
          </w:tcPr>
          <w:p w14:paraId="1EE47C5D">
            <w:pPr>
              <w:pStyle w:val="6"/>
              <w:spacing w:before="170" w:line="239" w:lineRule="auto"/>
              <w:ind w:left="820" w:right="178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00" w:type="dxa"/>
            <w:vAlign w:val="top"/>
          </w:tcPr>
          <w:p w14:paraId="3BDF111E">
            <w:pPr>
              <w:pStyle w:val="6"/>
              <w:spacing w:before="304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0C557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2750D0C3">
            <w:pPr>
              <w:pStyle w:val="6"/>
              <w:spacing w:before="216" w:line="228" w:lineRule="auto"/>
              <w:ind w:left="117"/>
            </w:pPr>
            <w:r>
              <w:rPr>
                <w:spacing w:val="8"/>
              </w:rPr>
              <w:t>三教改革类</w:t>
            </w:r>
          </w:p>
        </w:tc>
        <w:tc>
          <w:tcPr>
            <w:tcW w:w="3693" w:type="dxa"/>
            <w:vAlign w:val="top"/>
          </w:tcPr>
          <w:p w14:paraId="51BCDEAF">
            <w:pPr>
              <w:pStyle w:val="6"/>
              <w:spacing w:before="80" w:line="239" w:lineRule="auto"/>
              <w:ind w:left="1449" w:right="165" w:hanging="1289"/>
            </w:pPr>
            <w:r>
              <w:rPr>
                <w:spacing w:val="8"/>
              </w:rPr>
              <w:t>“三段式教学模式</w:t>
            </w:r>
            <w:r>
              <w:rPr>
                <w:spacing w:val="-67"/>
              </w:rPr>
              <w:t xml:space="preserve"> </w:t>
            </w:r>
            <w:r>
              <w:rPr>
                <w:spacing w:val="8"/>
              </w:rPr>
              <w:t>”在学前钢琴教学</w:t>
            </w:r>
            <w:r>
              <w:t xml:space="preserve"> </w:t>
            </w:r>
            <w:r>
              <w:rPr>
                <w:spacing w:val="2"/>
              </w:rPr>
              <w:t>中的应用</w:t>
            </w:r>
          </w:p>
        </w:tc>
        <w:tc>
          <w:tcPr>
            <w:tcW w:w="1852" w:type="dxa"/>
            <w:gridSpan w:val="2"/>
            <w:vAlign w:val="top"/>
          </w:tcPr>
          <w:p w14:paraId="47578E2F">
            <w:pPr>
              <w:pStyle w:val="6"/>
              <w:spacing w:before="216" w:line="228" w:lineRule="auto"/>
              <w:ind w:left="605"/>
            </w:pPr>
            <w:r>
              <w:rPr>
                <w:spacing w:val="6"/>
              </w:rPr>
              <w:t>李坤华</w:t>
            </w:r>
          </w:p>
        </w:tc>
        <w:tc>
          <w:tcPr>
            <w:tcW w:w="2090" w:type="dxa"/>
            <w:vAlign w:val="top"/>
          </w:tcPr>
          <w:p w14:paraId="6DE79285">
            <w:pPr>
              <w:pStyle w:val="6"/>
              <w:spacing w:before="80" w:line="239" w:lineRule="auto"/>
              <w:ind w:left="820" w:right="178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00" w:type="dxa"/>
            <w:vAlign w:val="top"/>
          </w:tcPr>
          <w:p w14:paraId="66AF0FC8">
            <w:pPr>
              <w:pStyle w:val="6"/>
              <w:spacing w:before="216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6C4EF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401C1EF8">
            <w:pPr>
              <w:pStyle w:val="6"/>
              <w:spacing w:before="216" w:line="228" w:lineRule="auto"/>
              <w:ind w:left="117"/>
            </w:pPr>
            <w:r>
              <w:rPr>
                <w:spacing w:val="8"/>
              </w:rPr>
              <w:t>三教改革类</w:t>
            </w:r>
          </w:p>
        </w:tc>
        <w:tc>
          <w:tcPr>
            <w:tcW w:w="3693" w:type="dxa"/>
            <w:vAlign w:val="top"/>
          </w:tcPr>
          <w:p w14:paraId="746C9FC0">
            <w:pPr>
              <w:pStyle w:val="6"/>
              <w:spacing w:before="79" w:line="239" w:lineRule="auto"/>
              <w:ind w:left="126" w:right="114" w:firstLine="44"/>
            </w:pPr>
            <w:r>
              <w:rPr>
                <w:spacing w:val="9"/>
              </w:rPr>
              <w:t>产教融合背景下高职学前教育学生教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育见习探究——以承德高职X学校为例</w:t>
            </w:r>
          </w:p>
        </w:tc>
        <w:tc>
          <w:tcPr>
            <w:tcW w:w="1824" w:type="dxa"/>
            <w:vAlign w:val="top"/>
          </w:tcPr>
          <w:p w14:paraId="08250F1D">
            <w:pPr>
              <w:pStyle w:val="6"/>
              <w:spacing w:before="217" w:line="227" w:lineRule="auto"/>
              <w:ind w:left="603"/>
            </w:pPr>
            <w:r>
              <w:rPr>
                <w:spacing w:val="6"/>
              </w:rPr>
              <w:t>柳婧姊</w:t>
            </w:r>
          </w:p>
        </w:tc>
        <w:tc>
          <w:tcPr>
            <w:tcW w:w="2118" w:type="dxa"/>
            <w:gridSpan w:val="2"/>
            <w:vAlign w:val="top"/>
          </w:tcPr>
          <w:p w14:paraId="51749806">
            <w:pPr>
              <w:pStyle w:val="6"/>
              <w:spacing w:before="81" w:line="239" w:lineRule="auto"/>
              <w:ind w:left="820" w:right="178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00" w:type="dxa"/>
            <w:vAlign w:val="top"/>
          </w:tcPr>
          <w:p w14:paraId="700458D8">
            <w:pPr>
              <w:pStyle w:val="6"/>
              <w:spacing w:before="216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47B96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2B4D78E8">
            <w:pPr>
              <w:pStyle w:val="6"/>
              <w:spacing w:before="213" w:line="228" w:lineRule="auto"/>
              <w:ind w:left="125"/>
            </w:pPr>
            <w:r>
              <w:rPr>
                <w:spacing w:val="6"/>
              </w:rPr>
              <w:t>思政教育类</w:t>
            </w:r>
          </w:p>
        </w:tc>
        <w:tc>
          <w:tcPr>
            <w:tcW w:w="3693" w:type="dxa"/>
            <w:vAlign w:val="top"/>
          </w:tcPr>
          <w:p w14:paraId="7DCDD726">
            <w:pPr>
              <w:pStyle w:val="6"/>
              <w:spacing w:before="78" w:line="239" w:lineRule="auto"/>
              <w:ind w:left="1552" w:right="167" w:hanging="1392"/>
            </w:pPr>
            <w:r>
              <w:rPr>
                <w:spacing w:val="8"/>
              </w:rPr>
              <w:t>“立德树人</w:t>
            </w:r>
            <w:r>
              <w:rPr>
                <w:spacing w:val="-70"/>
              </w:rPr>
              <w:t xml:space="preserve"> </w:t>
            </w:r>
            <w:r>
              <w:rPr>
                <w:spacing w:val="8"/>
              </w:rPr>
              <w:t>”理念融入中职体育课程</w:t>
            </w:r>
            <w:r>
              <w:t xml:space="preserve"> </w:t>
            </w:r>
            <w:r>
              <w:rPr>
                <w:spacing w:val="1"/>
              </w:rPr>
              <w:t>的研究</w:t>
            </w:r>
          </w:p>
        </w:tc>
        <w:tc>
          <w:tcPr>
            <w:tcW w:w="1824" w:type="dxa"/>
            <w:vAlign w:val="top"/>
          </w:tcPr>
          <w:p w14:paraId="24715A8D">
            <w:pPr>
              <w:pStyle w:val="6"/>
              <w:spacing w:before="213" w:line="228" w:lineRule="auto"/>
              <w:ind w:left="604"/>
            </w:pPr>
            <w:r>
              <w:rPr>
                <w:spacing w:val="6"/>
              </w:rPr>
              <w:t>杜海洋</w:t>
            </w:r>
          </w:p>
        </w:tc>
        <w:tc>
          <w:tcPr>
            <w:tcW w:w="2118" w:type="dxa"/>
            <w:gridSpan w:val="2"/>
            <w:vAlign w:val="top"/>
          </w:tcPr>
          <w:p w14:paraId="00D63D6E">
            <w:pPr>
              <w:pStyle w:val="6"/>
              <w:spacing w:before="213" w:line="228" w:lineRule="auto"/>
              <w:ind w:left="396"/>
            </w:pPr>
            <w:r>
              <w:rPr>
                <w:spacing w:val="8"/>
              </w:rPr>
              <w:t>承德工业学校</w:t>
            </w:r>
          </w:p>
        </w:tc>
        <w:tc>
          <w:tcPr>
            <w:tcW w:w="900" w:type="dxa"/>
            <w:vAlign w:val="top"/>
          </w:tcPr>
          <w:p w14:paraId="6CC1E53A">
            <w:pPr>
              <w:pStyle w:val="6"/>
              <w:spacing w:before="213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7A9A3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1208C9B3">
            <w:pPr>
              <w:pStyle w:val="6"/>
              <w:spacing w:before="217" w:line="228" w:lineRule="auto"/>
              <w:ind w:left="329"/>
            </w:pPr>
            <w:r>
              <w:rPr>
                <w:spacing w:val="6"/>
              </w:rPr>
              <w:t>综合类</w:t>
            </w:r>
          </w:p>
        </w:tc>
        <w:tc>
          <w:tcPr>
            <w:tcW w:w="3693" w:type="dxa"/>
            <w:vAlign w:val="top"/>
          </w:tcPr>
          <w:p w14:paraId="5184C92E">
            <w:pPr>
              <w:pStyle w:val="6"/>
              <w:spacing w:before="79" w:line="239" w:lineRule="auto"/>
              <w:ind w:left="596" w:right="167" w:hanging="426"/>
            </w:pPr>
            <w:r>
              <w:rPr>
                <w:spacing w:val="7"/>
              </w:rPr>
              <w:t>树牢“绿水青山就是金山银山</w:t>
            </w:r>
            <w:r>
              <w:rPr>
                <w:spacing w:val="-64"/>
              </w:rPr>
              <w:t xml:space="preserve"> </w:t>
            </w:r>
            <w:r>
              <w:rPr>
                <w:spacing w:val="7"/>
              </w:rPr>
              <w:t>”理念</w:t>
            </w:r>
            <w:r>
              <w:t xml:space="preserve"> </w:t>
            </w:r>
            <w:r>
              <w:rPr>
                <w:spacing w:val="8"/>
              </w:rPr>
              <w:t>下的裸露山体修复技术研究</w:t>
            </w:r>
          </w:p>
        </w:tc>
        <w:tc>
          <w:tcPr>
            <w:tcW w:w="1824" w:type="dxa"/>
            <w:vAlign w:val="top"/>
          </w:tcPr>
          <w:p w14:paraId="14E601F9">
            <w:pPr>
              <w:pStyle w:val="6"/>
              <w:spacing w:before="217" w:line="228" w:lineRule="auto"/>
              <w:ind w:left="605"/>
            </w:pPr>
            <w:r>
              <w:rPr>
                <w:spacing w:val="6"/>
              </w:rPr>
              <w:t>董俊莹</w:t>
            </w:r>
          </w:p>
        </w:tc>
        <w:tc>
          <w:tcPr>
            <w:tcW w:w="2118" w:type="dxa"/>
            <w:gridSpan w:val="2"/>
            <w:vAlign w:val="top"/>
          </w:tcPr>
          <w:p w14:paraId="7C908EA7">
            <w:pPr>
              <w:pStyle w:val="6"/>
              <w:spacing w:before="81" w:line="239" w:lineRule="auto"/>
              <w:ind w:left="820" w:right="178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00" w:type="dxa"/>
            <w:vAlign w:val="top"/>
          </w:tcPr>
          <w:p w14:paraId="614ACCB5">
            <w:pPr>
              <w:pStyle w:val="6"/>
              <w:spacing w:before="217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68FA8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5FA2D9B2">
            <w:pPr>
              <w:pStyle w:val="6"/>
              <w:spacing w:before="216" w:line="228" w:lineRule="auto"/>
              <w:ind w:left="329"/>
            </w:pPr>
            <w:r>
              <w:rPr>
                <w:spacing w:val="6"/>
              </w:rPr>
              <w:t>综合类</w:t>
            </w:r>
          </w:p>
        </w:tc>
        <w:tc>
          <w:tcPr>
            <w:tcW w:w="3693" w:type="dxa"/>
            <w:vAlign w:val="top"/>
          </w:tcPr>
          <w:p w14:paraId="39EC0797">
            <w:pPr>
              <w:pStyle w:val="6"/>
              <w:spacing w:before="79"/>
              <w:ind w:left="1012" w:right="167" w:hanging="839"/>
            </w:pPr>
            <w:r>
              <w:rPr>
                <w:spacing w:val="9"/>
              </w:rPr>
              <w:t>教育数字化转型背景下高校学生数字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素养培育路径研究</w:t>
            </w:r>
          </w:p>
        </w:tc>
        <w:tc>
          <w:tcPr>
            <w:tcW w:w="1824" w:type="dxa"/>
            <w:vAlign w:val="top"/>
          </w:tcPr>
          <w:p w14:paraId="360C3070">
            <w:pPr>
              <w:pStyle w:val="6"/>
              <w:spacing w:before="216" w:line="228" w:lineRule="auto"/>
              <w:ind w:left="604"/>
            </w:pPr>
            <w:r>
              <w:rPr>
                <w:spacing w:val="6"/>
              </w:rPr>
              <w:t>杜箫乐</w:t>
            </w:r>
          </w:p>
        </w:tc>
        <w:tc>
          <w:tcPr>
            <w:tcW w:w="2118" w:type="dxa"/>
            <w:gridSpan w:val="2"/>
            <w:vAlign w:val="top"/>
          </w:tcPr>
          <w:p w14:paraId="53A6D1F3">
            <w:pPr>
              <w:pStyle w:val="6"/>
              <w:spacing w:before="80"/>
              <w:ind w:left="820" w:right="178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00" w:type="dxa"/>
            <w:vAlign w:val="top"/>
          </w:tcPr>
          <w:p w14:paraId="0A42FDC3">
            <w:pPr>
              <w:pStyle w:val="6"/>
              <w:spacing w:before="216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3D24A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0DB33940">
            <w:pPr>
              <w:pStyle w:val="6"/>
              <w:spacing w:before="216" w:line="228" w:lineRule="auto"/>
              <w:ind w:left="329"/>
            </w:pPr>
            <w:r>
              <w:rPr>
                <w:spacing w:val="6"/>
              </w:rPr>
              <w:t>综合类</w:t>
            </w:r>
          </w:p>
        </w:tc>
        <w:tc>
          <w:tcPr>
            <w:tcW w:w="3693" w:type="dxa"/>
            <w:vAlign w:val="top"/>
          </w:tcPr>
          <w:p w14:paraId="48B1BB8E">
            <w:pPr>
              <w:pStyle w:val="6"/>
              <w:spacing w:before="79"/>
              <w:ind w:left="1537" w:right="167" w:hanging="1364"/>
            </w:pPr>
            <w:r>
              <w:rPr>
                <w:spacing w:val="9"/>
              </w:rPr>
              <w:t>绘本在高职学前儿童语言教育中的应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用研究</w:t>
            </w:r>
          </w:p>
        </w:tc>
        <w:tc>
          <w:tcPr>
            <w:tcW w:w="1824" w:type="dxa"/>
            <w:vAlign w:val="top"/>
          </w:tcPr>
          <w:p w14:paraId="62DCFC6D">
            <w:pPr>
              <w:pStyle w:val="6"/>
              <w:spacing w:before="217" w:line="228" w:lineRule="auto"/>
              <w:ind w:left="719"/>
            </w:pPr>
            <w:r>
              <w:rPr>
                <w:spacing w:val="-1"/>
              </w:rPr>
              <w:t>宫晨</w:t>
            </w:r>
          </w:p>
        </w:tc>
        <w:tc>
          <w:tcPr>
            <w:tcW w:w="2118" w:type="dxa"/>
            <w:gridSpan w:val="2"/>
            <w:vAlign w:val="top"/>
          </w:tcPr>
          <w:p w14:paraId="51E93769">
            <w:pPr>
              <w:pStyle w:val="6"/>
              <w:spacing w:before="80"/>
              <w:ind w:left="820" w:right="178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00" w:type="dxa"/>
            <w:vAlign w:val="top"/>
          </w:tcPr>
          <w:p w14:paraId="678DC0E8">
            <w:pPr>
              <w:pStyle w:val="6"/>
              <w:spacing w:before="216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3AA67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79FC283D">
            <w:pPr>
              <w:pStyle w:val="6"/>
              <w:spacing w:before="214" w:line="228" w:lineRule="auto"/>
              <w:ind w:left="329"/>
            </w:pPr>
            <w:r>
              <w:rPr>
                <w:spacing w:val="6"/>
              </w:rPr>
              <w:t>综合类</w:t>
            </w:r>
          </w:p>
        </w:tc>
        <w:tc>
          <w:tcPr>
            <w:tcW w:w="3693" w:type="dxa"/>
            <w:vAlign w:val="top"/>
          </w:tcPr>
          <w:p w14:paraId="62922598">
            <w:pPr>
              <w:pStyle w:val="6"/>
              <w:spacing w:before="80" w:line="239" w:lineRule="auto"/>
              <w:ind w:left="806" w:right="165" w:hanging="635"/>
            </w:pPr>
            <w:r>
              <w:rPr>
                <w:spacing w:val="7"/>
              </w:rPr>
              <w:t>新时代“三全育人</w:t>
            </w:r>
            <w:r>
              <w:rPr>
                <w:spacing w:val="-62"/>
              </w:rPr>
              <w:t xml:space="preserve"> </w:t>
            </w:r>
            <w:r>
              <w:rPr>
                <w:spacing w:val="7"/>
              </w:rPr>
              <w:t>”视域下职业院校</w:t>
            </w:r>
            <w:r>
              <w:t xml:space="preserve"> </w:t>
            </w:r>
            <w:r>
              <w:rPr>
                <w:spacing w:val="8"/>
              </w:rPr>
              <w:t>劳动教育实施路径探析</w:t>
            </w:r>
          </w:p>
        </w:tc>
        <w:tc>
          <w:tcPr>
            <w:tcW w:w="1824" w:type="dxa"/>
            <w:vAlign w:val="top"/>
          </w:tcPr>
          <w:p w14:paraId="03C1C2EC">
            <w:pPr>
              <w:pStyle w:val="6"/>
              <w:spacing w:before="214" w:line="229" w:lineRule="auto"/>
              <w:ind w:left="710"/>
            </w:pPr>
            <w:r>
              <w:rPr>
                <w:spacing w:val="3"/>
              </w:rPr>
              <w:t>李丹</w:t>
            </w:r>
          </w:p>
        </w:tc>
        <w:tc>
          <w:tcPr>
            <w:tcW w:w="2118" w:type="dxa"/>
            <w:gridSpan w:val="2"/>
            <w:vAlign w:val="top"/>
          </w:tcPr>
          <w:p w14:paraId="51956D59">
            <w:pPr>
              <w:pStyle w:val="6"/>
              <w:spacing w:before="214" w:line="228" w:lineRule="auto"/>
              <w:ind w:left="396"/>
            </w:pPr>
            <w:r>
              <w:rPr>
                <w:spacing w:val="8"/>
              </w:rPr>
              <w:t>承德工业学校</w:t>
            </w:r>
          </w:p>
        </w:tc>
        <w:tc>
          <w:tcPr>
            <w:tcW w:w="900" w:type="dxa"/>
            <w:vAlign w:val="top"/>
          </w:tcPr>
          <w:p w14:paraId="6B428CA4">
            <w:pPr>
              <w:pStyle w:val="6"/>
              <w:spacing w:before="214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020EC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3A4A4B16">
            <w:pPr>
              <w:pStyle w:val="6"/>
              <w:spacing w:before="215" w:line="228" w:lineRule="auto"/>
              <w:ind w:left="329"/>
            </w:pPr>
            <w:r>
              <w:rPr>
                <w:spacing w:val="6"/>
              </w:rPr>
              <w:t>综合类</w:t>
            </w:r>
          </w:p>
        </w:tc>
        <w:tc>
          <w:tcPr>
            <w:tcW w:w="3693" w:type="dxa"/>
            <w:vAlign w:val="top"/>
          </w:tcPr>
          <w:p w14:paraId="1D18AE13">
            <w:pPr>
              <w:pStyle w:val="6"/>
              <w:spacing w:before="78"/>
              <w:ind w:left="508" w:right="167" w:hanging="332"/>
            </w:pPr>
            <w:r>
              <w:rPr>
                <w:spacing w:val="9"/>
              </w:rPr>
              <w:t>高职院校工匠精神培育路径探析——</w:t>
            </w:r>
            <w:r>
              <w:t xml:space="preserve"> </w:t>
            </w:r>
            <w:r>
              <w:rPr>
                <w:spacing w:val="5"/>
              </w:rPr>
              <w:t>以“一核两翼三支撑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”为依托</w:t>
            </w:r>
          </w:p>
        </w:tc>
        <w:tc>
          <w:tcPr>
            <w:tcW w:w="1824" w:type="dxa"/>
            <w:vAlign w:val="top"/>
          </w:tcPr>
          <w:p w14:paraId="0725691F">
            <w:pPr>
              <w:pStyle w:val="6"/>
              <w:spacing w:before="215" w:line="228" w:lineRule="auto"/>
              <w:ind w:left="183"/>
            </w:pPr>
            <w:r>
              <w:rPr>
                <w:spacing w:val="8"/>
              </w:rPr>
              <w:t>潘小新，刘晓娜</w:t>
            </w:r>
          </w:p>
        </w:tc>
        <w:tc>
          <w:tcPr>
            <w:tcW w:w="2118" w:type="dxa"/>
            <w:gridSpan w:val="2"/>
            <w:vAlign w:val="top"/>
          </w:tcPr>
          <w:p w14:paraId="43BE213A">
            <w:pPr>
              <w:pStyle w:val="6"/>
              <w:spacing w:before="80"/>
              <w:ind w:left="820" w:right="178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00" w:type="dxa"/>
            <w:vAlign w:val="top"/>
          </w:tcPr>
          <w:p w14:paraId="01D70445">
            <w:pPr>
              <w:pStyle w:val="6"/>
              <w:spacing w:before="215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363D4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1BE98B28">
            <w:pPr>
              <w:pStyle w:val="6"/>
              <w:spacing w:before="216" w:line="228" w:lineRule="auto"/>
              <w:ind w:left="329"/>
            </w:pPr>
            <w:r>
              <w:rPr>
                <w:spacing w:val="6"/>
              </w:rPr>
              <w:t>综合类</w:t>
            </w:r>
          </w:p>
        </w:tc>
        <w:tc>
          <w:tcPr>
            <w:tcW w:w="3693" w:type="dxa"/>
            <w:vAlign w:val="top"/>
          </w:tcPr>
          <w:p w14:paraId="72A0F238">
            <w:pPr>
              <w:pStyle w:val="6"/>
              <w:spacing w:before="81" w:line="239" w:lineRule="auto"/>
              <w:ind w:left="805" w:right="167" w:hanging="633"/>
            </w:pPr>
            <w:r>
              <w:rPr>
                <w:spacing w:val="9"/>
              </w:rPr>
              <w:t>成长型思维培养及其对提升高职院校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学生学习效能感的启示</w:t>
            </w:r>
          </w:p>
        </w:tc>
        <w:tc>
          <w:tcPr>
            <w:tcW w:w="1824" w:type="dxa"/>
            <w:vAlign w:val="top"/>
          </w:tcPr>
          <w:p w14:paraId="40048F3F">
            <w:pPr>
              <w:pStyle w:val="6"/>
              <w:spacing w:before="216" w:line="228" w:lineRule="auto"/>
              <w:ind w:left="605"/>
            </w:pPr>
            <w:r>
              <w:rPr>
                <w:spacing w:val="6"/>
              </w:rPr>
              <w:t>冉宏炜</w:t>
            </w:r>
          </w:p>
        </w:tc>
        <w:tc>
          <w:tcPr>
            <w:tcW w:w="2118" w:type="dxa"/>
            <w:gridSpan w:val="2"/>
            <w:vAlign w:val="top"/>
          </w:tcPr>
          <w:p w14:paraId="1BBFF123">
            <w:pPr>
              <w:pStyle w:val="6"/>
              <w:spacing w:before="81" w:line="239" w:lineRule="auto"/>
              <w:ind w:left="820" w:right="178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00" w:type="dxa"/>
            <w:vAlign w:val="top"/>
          </w:tcPr>
          <w:p w14:paraId="583715D0">
            <w:pPr>
              <w:pStyle w:val="6"/>
              <w:spacing w:before="216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6F74B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68CE50B4">
            <w:pPr>
              <w:pStyle w:val="6"/>
              <w:spacing w:before="213" w:line="228" w:lineRule="auto"/>
              <w:ind w:left="329"/>
            </w:pPr>
            <w:r>
              <w:rPr>
                <w:spacing w:val="6"/>
              </w:rPr>
              <w:t>综合类</w:t>
            </w:r>
          </w:p>
        </w:tc>
        <w:tc>
          <w:tcPr>
            <w:tcW w:w="3693" w:type="dxa"/>
            <w:vAlign w:val="top"/>
          </w:tcPr>
          <w:p w14:paraId="1A2296D5">
            <w:pPr>
              <w:pStyle w:val="6"/>
              <w:spacing w:before="213" w:line="228" w:lineRule="auto"/>
              <w:ind w:left="277"/>
            </w:pPr>
            <w:r>
              <w:rPr>
                <w:spacing w:val="9"/>
              </w:rPr>
              <w:t>新时代下的职业教育发展路径探析</w:t>
            </w:r>
          </w:p>
        </w:tc>
        <w:tc>
          <w:tcPr>
            <w:tcW w:w="1824" w:type="dxa"/>
            <w:vAlign w:val="top"/>
          </w:tcPr>
          <w:p w14:paraId="65C53EF2">
            <w:pPr>
              <w:pStyle w:val="6"/>
              <w:spacing w:before="214" w:line="227" w:lineRule="auto"/>
              <w:ind w:left="182"/>
            </w:pPr>
            <w:r>
              <w:rPr>
                <w:spacing w:val="8"/>
              </w:rPr>
              <w:t>佟彦来，王晨鑫</w:t>
            </w:r>
          </w:p>
        </w:tc>
        <w:tc>
          <w:tcPr>
            <w:tcW w:w="2118" w:type="dxa"/>
            <w:gridSpan w:val="2"/>
            <w:vAlign w:val="top"/>
          </w:tcPr>
          <w:p w14:paraId="13245D0D">
            <w:pPr>
              <w:pStyle w:val="6"/>
              <w:spacing w:before="78" w:line="239" w:lineRule="auto"/>
              <w:ind w:left="820" w:right="178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00" w:type="dxa"/>
            <w:vAlign w:val="top"/>
          </w:tcPr>
          <w:p w14:paraId="4FFC06A8">
            <w:pPr>
              <w:pStyle w:val="6"/>
              <w:spacing w:before="213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  <w:tr w14:paraId="3953E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0F4D28D7">
            <w:pPr>
              <w:pStyle w:val="6"/>
              <w:spacing w:before="215" w:line="228" w:lineRule="auto"/>
              <w:ind w:left="329"/>
            </w:pPr>
            <w:r>
              <w:rPr>
                <w:spacing w:val="6"/>
              </w:rPr>
              <w:t>综合类</w:t>
            </w:r>
          </w:p>
        </w:tc>
        <w:tc>
          <w:tcPr>
            <w:tcW w:w="3693" w:type="dxa"/>
            <w:vAlign w:val="top"/>
          </w:tcPr>
          <w:p w14:paraId="4B565D74">
            <w:pPr>
              <w:pStyle w:val="6"/>
              <w:spacing w:before="78" w:line="239" w:lineRule="auto"/>
              <w:ind w:left="1539" w:right="167" w:hanging="1369"/>
            </w:pPr>
            <w:r>
              <w:rPr>
                <w:spacing w:val="9"/>
              </w:rPr>
              <w:t>产教融合背景下中职院校人才培养模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式研究</w:t>
            </w:r>
          </w:p>
        </w:tc>
        <w:tc>
          <w:tcPr>
            <w:tcW w:w="1824" w:type="dxa"/>
            <w:vAlign w:val="top"/>
          </w:tcPr>
          <w:p w14:paraId="5D4C5AA3">
            <w:pPr>
              <w:pStyle w:val="6"/>
              <w:spacing w:before="216" w:line="229" w:lineRule="auto"/>
              <w:ind w:left="713"/>
            </w:pPr>
            <w:r>
              <w:rPr>
                <w:spacing w:val="2"/>
              </w:rPr>
              <w:t>张超</w:t>
            </w:r>
          </w:p>
        </w:tc>
        <w:tc>
          <w:tcPr>
            <w:tcW w:w="2118" w:type="dxa"/>
            <w:gridSpan w:val="2"/>
            <w:vAlign w:val="top"/>
          </w:tcPr>
          <w:p w14:paraId="51F44530">
            <w:pPr>
              <w:pStyle w:val="6"/>
              <w:spacing w:before="80" w:line="239" w:lineRule="auto"/>
              <w:ind w:left="820" w:right="178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900" w:type="dxa"/>
            <w:vAlign w:val="top"/>
          </w:tcPr>
          <w:p w14:paraId="152C77FF">
            <w:pPr>
              <w:pStyle w:val="6"/>
              <w:spacing w:before="215" w:line="228" w:lineRule="auto"/>
              <w:ind w:left="182"/>
            </w:pPr>
            <w:r>
              <w:rPr>
                <w:spacing w:val="5"/>
              </w:rPr>
              <w:t>二等奖</w:t>
            </w:r>
          </w:p>
        </w:tc>
      </w:tr>
    </w:tbl>
    <w:p w14:paraId="02BB07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21" w:lineRule="auto"/>
        <w:ind w:left="0" w:leftChars="0"/>
        <w:jc w:val="center"/>
        <w:textAlignment w:val="baseline"/>
        <w:outlineLvl w:val="0"/>
        <w:rPr>
          <w:rFonts w:ascii="宋体" w:hAnsi="宋体" w:eastAsia="宋体" w:cs="宋体"/>
          <w:b/>
          <w:bCs/>
          <w:spacing w:val="-4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三等奖（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10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篇）</w:t>
      </w:r>
    </w:p>
    <w:tbl>
      <w:tblPr>
        <w:tblStyle w:val="5"/>
        <w:tblW w:w="9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3688"/>
        <w:gridCol w:w="1814"/>
        <w:gridCol w:w="2039"/>
        <w:gridCol w:w="1024"/>
      </w:tblGrid>
      <w:tr w14:paraId="2BE18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24" w:type="dxa"/>
            <w:vAlign w:val="top"/>
          </w:tcPr>
          <w:p w14:paraId="5084856F">
            <w:pPr>
              <w:pStyle w:val="6"/>
              <w:spacing w:before="224" w:line="228" w:lineRule="auto"/>
              <w:ind w:left="455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3688" w:type="dxa"/>
            <w:vAlign w:val="top"/>
          </w:tcPr>
          <w:p w14:paraId="57A208A0">
            <w:pPr>
              <w:pStyle w:val="6"/>
              <w:spacing w:before="224" w:line="230" w:lineRule="auto"/>
              <w:ind w:left="1428"/>
            </w:pPr>
            <w:r>
              <w:rPr>
                <w:b/>
                <w:bCs/>
                <w:spacing w:val="6"/>
              </w:rPr>
              <w:t>论文题目</w:t>
            </w:r>
          </w:p>
        </w:tc>
        <w:tc>
          <w:tcPr>
            <w:tcW w:w="1814" w:type="dxa"/>
            <w:vAlign w:val="top"/>
          </w:tcPr>
          <w:p w14:paraId="4772F674">
            <w:pPr>
              <w:pStyle w:val="6"/>
              <w:spacing w:before="224" w:line="228" w:lineRule="auto"/>
              <w:ind w:left="491"/>
            </w:pPr>
            <w:r>
              <w:rPr>
                <w:b/>
                <w:bCs/>
                <w:spacing w:val="6"/>
              </w:rPr>
              <w:t>作者姓名</w:t>
            </w:r>
          </w:p>
        </w:tc>
        <w:tc>
          <w:tcPr>
            <w:tcW w:w="2039" w:type="dxa"/>
            <w:vAlign w:val="top"/>
          </w:tcPr>
          <w:p w14:paraId="1F0E453F">
            <w:pPr>
              <w:pStyle w:val="6"/>
              <w:spacing w:before="224" w:line="228" w:lineRule="auto"/>
              <w:ind w:left="606"/>
            </w:pPr>
            <w:r>
              <w:rPr>
                <w:b/>
                <w:bCs/>
                <w:spacing w:val="5"/>
              </w:rPr>
              <w:t>工作单位</w:t>
            </w:r>
          </w:p>
        </w:tc>
        <w:tc>
          <w:tcPr>
            <w:tcW w:w="1024" w:type="dxa"/>
            <w:vAlign w:val="top"/>
          </w:tcPr>
          <w:p w14:paraId="64A403D2">
            <w:pPr>
              <w:pStyle w:val="6"/>
              <w:spacing w:before="224" w:line="228" w:lineRule="auto"/>
              <w:ind w:left="309"/>
            </w:pPr>
            <w:r>
              <w:rPr>
                <w:b/>
                <w:bCs/>
                <w:spacing w:val="3"/>
              </w:rPr>
              <w:t>等级</w:t>
            </w:r>
          </w:p>
        </w:tc>
      </w:tr>
      <w:tr w14:paraId="1890C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324" w:type="dxa"/>
            <w:vAlign w:val="top"/>
          </w:tcPr>
          <w:p w14:paraId="40DD1508">
            <w:pPr>
              <w:pStyle w:val="6"/>
              <w:spacing w:before="219" w:line="228" w:lineRule="auto"/>
              <w:ind w:left="143"/>
            </w:pPr>
            <w:r>
              <w:rPr>
                <w:spacing w:val="8"/>
              </w:rPr>
              <w:t>教改革类</w:t>
            </w:r>
          </w:p>
        </w:tc>
        <w:tc>
          <w:tcPr>
            <w:tcW w:w="3688" w:type="dxa"/>
            <w:vAlign w:val="top"/>
          </w:tcPr>
          <w:p w14:paraId="6EE064CD">
            <w:pPr>
              <w:pStyle w:val="6"/>
              <w:spacing w:before="83" w:line="239" w:lineRule="auto"/>
              <w:ind w:left="1321" w:right="164" w:hanging="1147"/>
            </w:pPr>
            <w:r>
              <w:rPr>
                <w:spacing w:val="10"/>
              </w:rPr>
              <w:t>高标准条件下</w:t>
            </w:r>
            <w:r>
              <w:t>TRIZ</w:t>
            </w:r>
            <w:r>
              <w:rPr>
                <w:spacing w:val="10"/>
              </w:rPr>
              <w:t>理论在大学语文课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程中的应用</w:t>
            </w:r>
          </w:p>
        </w:tc>
        <w:tc>
          <w:tcPr>
            <w:tcW w:w="1814" w:type="dxa"/>
            <w:vAlign w:val="top"/>
          </w:tcPr>
          <w:p w14:paraId="2C287D28">
            <w:pPr>
              <w:pStyle w:val="6"/>
              <w:spacing w:before="219" w:line="228" w:lineRule="auto"/>
              <w:ind w:left="295"/>
            </w:pPr>
            <w:r>
              <w:rPr>
                <w:spacing w:val="6"/>
              </w:rPr>
              <w:t>皎慧，王金龙</w:t>
            </w:r>
          </w:p>
        </w:tc>
        <w:tc>
          <w:tcPr>
            <w:tcW w:w="2039" w:type="dxa"/>
            <w:vAlign w:val="top"/>
          </w:tcPr>
          <w:p w14:paraId="490C3382">
            <w:pPr>
              <w:pStyle w:val="6"/>
              <w:spacing w:before="83" w:line="239" w:lineRule="auto"/>
              <w:ind w:left="821" w:right="177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1024" w:type="dxa"/>
            <w:vAlign w:val="top"/>
          </w:tcPr>
          <w:p w14:paraId="23926F2A">
            <w:pPr>
              <w:pStyle w:val="6"/>
              <w:spacing w:before="219" w:line="228" w:lineRule="auto"/>
              <w:ind w:left="202"/>
            </w:pPr>
            <w:r>
              <w:rPr>
                <w:spacing w:val="6"/>
              </w:rPr>
              <w:t>三等奖</w:t>
            </w:r>
          </w:p>
        </w:tc>
      </w:tr>
      <w:tr w14:paraId="7198D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24" w:type="dxa"/>
            <w:vAlign w:val="top"/>
          </w:tcPr>
          <w:p w14:paraId="4BDB2A50">
            <w:pPr>
              <w:pStyle w:val="6"/>
              <w:spacing w:before="221" w:line="228" w:lineRule="auto"/>
              <w:ind w:left="143"/>
            </w:pPr>
            <w:r>
              <w:rPr>
                <w:spacing w:val="8"/>
              </w:rPr>
              <w:t>三教改革类</w:t>
            </w:r>
          </w:p>
        </w:tc>
        <w:tc>
          <w:tcPr>
            <w:tcW w:w="3688" w:type="dxa"/>
            <w:vAlign w:val="top"/>
          </w:tcPr>
          <w:p w14:paraId="584CD654">
            <w:pPr>
              <w:pStyle w:val="6"/>
              <w:spacing w:before="85"/>
              <w:ind w:left="803" w:right="164" w:hanging="645"/>
            </w:pPr>
            <w:r>
              <w:rPr>
                <w:spacing w:val="8"/>
              </w:rPr>
              <w:t>“三教改革</w:t>
            </w:r>
            <w:r>
              <w:rPr>
                <w:spacing w:val="-70"/>
              </w:rPr>
              <w:t xml:space="preserve"> </w:t>
            </w:r>
            <w:r>
              <w:rPr>
                <w:spacing w:val="8"/>
              </w:rPr>
              <w:t>”背景下的职业院校项目</w:t>
            </w:r>
            <w:r>
              <w:t xml:space="preserve"> </w:t>
            </w:r>
            <w:r>
              <w:rPr>
                <w:spacing w:val="8"/>
              </w:rPr>
              <w:t>式课程建设探索与思考</w:t>
            </w:r>
          </w:p>
        </w:tc>
        <w:tc>
          <w:tcPr>
            <w:tcW w:w="1814" w:type="dxa"/>
            <w:vAlign w:val="top"/>
          </w:tcPr>
          <w:p w14:paraId="32653539">
            <w:pPr>
              <w:pStyle w:val="6"/>
              <w:spacing w:before="222" w:line="228" w:lineRule="auto"/>
              <w:ind w:left="622"/>
            </w:pPr>
            <w:r>
              <w:rPr>
                <w:spacing w:val="-2"/>
              </w:rPr>
              <w:t>田悦妍</w:t>
            </w:r>
          </w:p>
        </w:tc>
        <w:tc>
          <w:tcPr>
            <w:tcW w:w="2039" w:type="dxa"/>
            <w:vAlign w:val="top"/>
          </w:tcPr>
          <w:p w14:paraId="77CCBACB">
            <w:pPr>
              <w:pStyle w:val="6"/>
              <w:spacing w:before="86"/>
              <w:ind w:left="821" w:right="177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1024" w:type="dxa"/>
            <w:vAlign w:val="top"/>
          </w:tcPr>
          <w:p w14:paraId="37648475">
            <w:pPr>
              <w:pStyle w:val="6"/>
              <w:spacing w:before="221" w:line="228" w:lineRule="auto"/>
              <w:ind w:left="202"/>
            </w:pPr>
            <w:r>
              <w:rPr>
                <w:spacing w:val="6"/>
              </w:rPr>
              <w:t>三等奖</w:t>
            </w:r>
          </w:p>
        </w:tc>
      </w:tr>
      <w:tr w14:paraId="5A81B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24" w:type="dxa"/>
            <w:vAlign w:val="top"/>
          </w:tcPr>
          <w:p w14:paraId="07E3A3F8">
            <w:pPr>
              <w:pStyle w:val="6"/>
              <w:spacing w:before="221" w:line="228" w:lineRule="auto"/>
              <w:ind w:left="151"/>
            </w:pPr>
            <w:r>
              <w:rPr>
                <w:spacing w:val="6"/>
              </w:rPr>
              <w:t>思政教育类</w:t>
            </w:r>
          </w:p>
        </w:tc>
        <w:tc>
          <w:tcPr>
            <w:tcW w:w="3688" w:type="dxa"/>
            <w:vAlign w:val="top"/>
          </w:tcPr>
          <w:p w14:paraId="5F726BB2">
            <w:pPr>
              <w:pStyle w:val="6"/>
              <w:spacing w:before="84"/>
              <w:ind w:left="1226" w:right="164" w:hanging="1057"/>
            </w:pPr>
            <w:r>
              <w:rPr>
                <w:spacing w:val="9"/>
              </w:rPr>
              <w:t>新媒体视域下热点事件切入职业学校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思政教育研究</w:t>
            </w:r>
          </w:p>
        </w:tc>
        <w:tc>
          <w:tcPr>
            <w:tcW w:w="1814" w:type="dxa"/>
            <w:vAlign w:val="top"/>
          </w:tcPr>
          <w:p w14:paraId="066E72A5">
            <w:pPr>
              <w:pStyle w:val="6"/>
              <w:spacing w:before="221" w:line="228" w:lineRule="auto"/>
              <w:ind w:left="705"/>
            </w:pPr>
            <w:r>
              <w:rPr>
                <w:spacing w:val="3"/>
              </w:rPr>
              <w:t>丁伶</w:t>
            </w:r>
          </w:p>
        </w:tc>
        <w:tc>
          <w:tcPr>
            <w:tcW w:w="2039" w:type="dxa"/>
            <w:vAlign w:val="top"/>
          </w:tcPr>
          <w:p w14:paraId="0E96EEE7">
            <w:pPr>
              <w:pStyle w:val="6"/>
              <w:spacing w:before="221" w:line="228" w:lineRule="auto"/>
              <w:ind w:left="397"/>
            </w:pPr>
            <w:r>
              <w:rPr>
                <w:spacing w:val="8"/>
              </w:rPr>
              <w:t>承德工业学校</w:t>
            </w:r>
          </w:p>
        </w:tc>
        <w:tc>
          <w:tcPr>
            <w:tcW w:w="1024" w:type="dxa"/>
            <w:vAlign w:val="top"/>
          </w:tcPr>
          <w:p w14:paraId="5D4C89F9">
            <w:pPr>
              <w:pStyle w:val="6"/>
              <w:spacing w:before="221" w:line="228" w:lineRule="auto"/>
              <w:ind w:left="202"/>
            </w:pPr>
            <w:r>
              <w:rPr>
                <w:spacing w:val="6"/>
              </w:rPr>
              <w:t>三等奖</w:t>
            </w:r>
          </w:p>
        </w:tc>
      </w:tr>
      <w:tr w14:paraId="29C09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324" w:type="dxa"/>
            <w:vAlign w:val="top"/>
          </w:tcPr>
          <w:p w14:paraId="011128F4">
            <w:pPr>
              <w:pStyle w:val="6"/>
              <w:spacing w:before="219" w:line="228" w:lineRule="auto"/>
              <w:ind w:left="151"/>
            </w:pPr>
            <w:r>
              <w:rPr>
                <w:spacing w:val="6"/>
              </w:rPr>
              <w:t>思政教育类</w:t>
            </w:r>
          </w:p>
        </w:tc>
        <w:tc>
          <w:tcPr>
            <w:tcW w:w="3688" w:type="dxa"/>
            <w:vAlign w:val="top"/>
          </w:tcPr>
          <w:p w14:paraId="3E0839DA">
            <w:pPr>
              <w:pStyle w:val="6"/>
              <w:spacing w:before="83"/>
              <w:ind w:left="1325" w:right="164" w:hanging="1158"/>
            </w:pPr>
            <w:r>
              <w:rPr>
                <w:spacing w:val="9"/>
              </w:rPr>
              <w:t>将新质生产力理论融入高校思想政治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教育的探索</w:t>
            </w:r>
          </w:p>
        </w:tc>
        <w:tc>
          <w:tcPr>
            <w:tcW w:w="1814" w:type="dxa"/>
            <w:vAlign w:val="top"/>
          </w:tcPr>
          <w:p w14:paraId="5DAFD2AE">
            <w:pPr>
              <w:pStyle w:val="6"/>
              <w:spacing w:before="220" w:line="228" w:lineRule="auto"/>
              <w:ind w:left="598"/>
            </w:pPr>
            <w:r>
              <w:rPr>
                <w:spacing w:val="6"/>
              </w:rPr>
              <w:t>李春雷</w:t>
            </w:r>
          </w:p>
        </w:tc>
        <w:tc>
          <w:tcPr>
            <w:tcW w:w="2039" w:type="dxa"/>
            <w:vAlign w:val="top"/>
          </w:tcPr>
          <w:p w14:paraId="721F145C">
            <w:pPr>
              <w:pStyle w:val="6"/>
              <w:spacing w:before="84"/>
              <w:ind w:left="821" w:right="177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1024" w:type="dxa"/>
            <w:vAlign w:val="top"/>
          </w:tcPr>
          <w:p w14:paraId="0E44732F">
            <w:pPr>
              <w:pStyle w:val="6"/>
              <w:spacing w:before="219" w:line="228" w:lineRule="auto"/>
              <w:ind w:left="202"/>
            </w:pPr>
            <w:r>
              <w:rPr>
                <w:spacing w:val="6"/>
              </w:rPr>
              <w:t>三等奖</w:t>
            </w:r>
          </w:p>
        </w:tc>
      </w:tr>
      <w:tr w14:paraId="228CB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324" w:type="dxa"/>
            <w:vAlign w:val="top"/>
          </w:tcPr>
          <w:p w14:paraId="309B0368">
            <w:pPr>
              <w:pStyle w:val="6"/>
              <w:spacing w:before="305" w:line="228" w:lineRule="auto"/>
              <w:ind w:left="151"/>
            </w:pPr>
            <w:r>
              <w:rPr>
                <w:spacing w:val="6"/>
              </w:rPr>
              <w:t>思政教育类</w:t>
            </w:r>
          </w:p>
        </w:tc>
        <w:tc>
          <w:tcPr>
            <w:tcW w:w="3688" w:type="dxa"/>
            <w:vAlign w:val="top"/>
          </w:tcPr>
          <w:p w14:paraId="7DD32F2E">
            <w:pPr>
              <w:pStyle w:val="6"/>
              <w:spacing w:before="34" w:line="227" w:lineRule="auto"/>
              <w:ind w:left="167"/>
            </w:pPr>
            <w:r>
              <w:rPr>
                <w:spacing w:val="9"/>
              </w:rPr>
              <w:t>河北省青年学生在敬老爱老志愿服务</w:t>
            </w:r>
          </w:p>
          <w:p w14:paraId="1BED6291">
            <w:pPr>
              <w:pStyle w:val="6"/>
              <w:spacing w:before="25" w:line="227" w:lineRule="auto"/>
              <w:ind w:left="188"/>
            </w:pPr>
            <w:r>
              <w:rPr>
                <w:spacing w:val="8"/>
              </w:rPr>
              <w:t>中的实践路径研究——以承德市高新</w:t>
            </w:r>
          </w:p>
          <w:p w14:paraId="05BA923D">
            <w:pPr>
              <w:pStyle w:val="6"/>
              <w:spacing w:before="28" w:line="213" w:lineRule="auto"/>
              <w:ind w:left="1129"/>
            </w:pPr>
            <w:r>
              <w:rPr>
                <w:spacing w:val="6"/>
              </w:rPr>
              <w:t>区凤凰社区为例</w:t>
            </w:r>
          </w:p>
        </w:tc>
        <w:tc>
          <w:tcPr>
            <w:tcW w:w="1814" w:type="dxa"/>
            <w:vAlign w:val="top"/>
          </w:tcPr>
          <w:p w14:paraId="020D55C8">
            <w:pPr>
              <w:pStyle w:val="6"/>
              <w:spacing w:before="306" w:line="227" w:lineRule="auto"/>
              <w:ind w:left="180"/>
            </w:pPr>
            <w:r>
              <w:rPr>
                <w:spacing w:val="8"/>
              </w:rPr>
              <w:t>蔺唯佳，王馨慧</w:t>
            </w:r>
          </w:p>
        </w:tc>
        <w:tc>
          <w:tcPr>
            <w:tcW w:w="2039" w:type="dxa"/>
            <w:vAlign w:val="top"/>
          </w:tcPr>
          <w:p w14:paraId="09276900">
            <w:pPr>
              <w:pStyle w:val="6"/>
              <w:spacing w:before="172" w:line="239" w:lineRule="auto"/>
              <w:ind w:left="821" w:right="177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1024" w:type="dxa"/>
            <w:vAlign w:val="top"/>
          </w:tcPr>
          <w:p w14:paraId="5748E05C">
            <w:pPr>
              <w:pStyle w:val="6"/>
              <w:spacing w:before="305" w:line="228" w:lineRule="auto"/>
              <w:ind w:left="202"/>
            </w:pPr>
            <w:r>
              <w:rPr>
                <w:spacing w:val="6"/>
              </w:rPr>
              <w:t>三等奖</w:t>
            </w:r>
          </w:p>
        </w:tc>
      </w:tr>
      <w:tr w14:paraId="5E79B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324" w:type="dxa"/>
            <w:vAlign w:val="top"/>
          </w:tcPr>
          <w:p w14:paraId="60BA58C1">
            <w:pPr>
              <w:pStyle w:val="6"/>
              <w:spacing w:before="305" w:line="228" w:lineRule="auto"/>
              <w:ind w:left="151"/>
            </w:pPr>
            <w:r>
              <w:rPr>
                <w:spacing w:val="6"/>
              </w:rPr>
              <w:t>思政教育类</w:t>
            </w:r>
          </w:p>
        </w:tc>
        <w:tc>
          <w:tcPr>
            <w:tcW w:w="3688" w:type="dxa"/>
            <w:vAlign w:val="top"/>
          </w:tcPr>
          <w:p w14:paraId="5860A1B6">
            <w:pPr>
              <w:pStyle w:val="6"/>
              <w:spacing w:before="33" w:line="228" w:lineRule="auto"/>
              <w:ind w:left="158"/>
            </w:pPr>
            <w:r>
              <w:rPr>
                <w:spacing w:val="8"/>
              </w:rPr>
              <w:t>“大思政课</w:t>
            </w:r>
            <w:r>
              <w:rPr>
                <w:spacing w:val="-70"/>
              </w:rPr>
              <w:t xml:space="preserve"> </w:t>
            </w:r>
            <w:r>
              <w:rPr>
                <w:spacing w:val="8"/>
              </w:rPr>
              <w:t>”视域下高职院校思政课</w:t>
            </w:r>
          </w:p>
          <w:p w14:paraId="3D107287">
            <w:pPr>
              <w:pStyle w:val="6"/>
              <w:spacing w:before="24" w:line="228" w:lineRule="auto"/>
              <w:ind w:left="173"/>
            </w:pPr>
            <w:r>
              <w:rPr>
                <w:spacing w:val="9"/>
              </w:rPr>
              <w:t>实践育人实效提升探索——以承德应</w:t>
            </w:r>
          </w:p>
          <w:p w14:paraId="5E55FF0E">
            <w:pPr>
              <w:pStyle w:val="6"/>
              <w:spacing w:before="24" w:line="216" w:lineRule="auto"/>
              <w:ind w:left="904"/>
            </w:pPr>
            <w:r>
              <w:rPr>
                <w:spacing w:val="8"/>
              </w:rPr>
              <w:t>用技术职业学院为例</w:t>
            </w:r>
          </w:p>
        </w:tc>
        <w:tc>
          <w:tcPr>
            <w:tcW w:w="1814" w:type="dxa"/>
            <w:vAlign w:val="top"/>
          </w:tcPr>
          <w:p w14:paraId="7E7D37CF">
            <w:pPr>
              <w:pStyle w:val="6"/>
              <w:spacing w:before="305" w:line="228" w:lineRule="auto"/>
              <w:ind w:left="598"/>
            </w:pPr>
            <w:r>
              <w:rPr>
                <w:spacing w:val="6"/>
              </w:rPr>
              <w:t>杨春燕</w:t>
            </w:r>
          </w:p>
        </w:tc>
        <w:tc>
          <w:tcPr>
            <w:tcW w:w="2039" w:type="dxa"/>
            <w:vAlign w:val="top"/>
          </w:tcPr>
          <w:p w14:paraId="47B91A5D">
            <w:pPr>
              <w:pStyle w:val="6"/>
              <w:spacing w:before="169"/>
              <w:ind w:left="821" w:right="177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1024" w:type="dxa"/>
            <w:vAlign w:val="top"/>
          </w:tcPr>
          <w:p w14:paraId="0C28FFDA">
            <w:pPr>
              <w:pStyle w:val="6"/>
              <w:spacing w:before="305" w:line="228" w:lineRule="auto"/>
              <w:ind w:left="202"/>
            </w:pPr>
            <w:r>
              <w:rPr>
                <w:spacing w:val="6"/>
              </w:rPr>
              <w:t>三等奖</w:t>
            </w:r>
          </w:p>
        </w:tc>
      </w:tr>
      <w:tr w14:paraId="6DF46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324" w:type="dxa"/>
            <w:vAlign w:val="top"/>
          </w:tcPr>
          <w:p w14:paraId="2DC2554E">
            <w:pPr>
              <w:pStyle w:val="6"/>
              <w:spacing w:before="220" w:line="228" w:lineRule="auto"/>
              <w:ind w:left="151"/>
            </w:pPr>
            <w:r>
              <w:rPr>
                <w:spacing w:val="6"/>
              </w:rPr>
              <w:t>思政教育类</w:t>
            </w:r>
          </w:p>
        </w:tc>
        <w:tc>
          <w:tcPr>
            <w:tcW w:w="3688" w:type="dxa"/>
            <w:vAlign w:val="top"/>
          </w:tcPr>
          <w:p w14:paraId="08EE69DC">
            <w:pPr>
              <w:pStyle w:val="6"/>
              <w:spacing w:before="85" w:line="239" w:lineRule="auto"/>
              <w:ind w:left="694" w:right="164" w:hanging="524"/>
            </w:pPr>
            <w:r>
              <w:rPr>
                <w:spacing w:val="9"/>
              </w:rPr>
              <w:t>论中华民族共同体意识教育在承德高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职院校英语课程中的融入</w:t>
            </w:r>
          </w:p>
        </w:tc>
        <w:tc>
          <w:tcPr>
            <w:tcW w:w="1814" w:type="dxa"/>
            <w:vAlign w:val="top"/>
          </w:tcPr>
          <w:p w14:paraId="700AC937">
            <w:pPr>
              <w:pStyle w:val="6"/>
              <w:spacing w:before="221" w:line="230" w:lineRule="auto"/>
              <w:ind w:left="707"/>
            </w:pPr>
            <w:r>
              <w:rPr>
                <w:spacing w:val="2"/>
              </w:rPr>
              <w:t>张兰</w:t>
            </w:r>
          </w:p>
        </w:tc>
        <w:tc>
          <w:tcPr>
            <w:tcW w:w="2039" w:type="dxa"/>
            <w:vAlign w:val="top"/>
          </w:tcPr>
          <w:p w14:paraId="459F343C">
            <w:pPr>
              <w:pStyle w:val="6"/>
              <w:spacing w:before="85" w:line="239" w:lineRule="auto"/>
              <w:ind w:left="821" w:right="177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1024" w:type="dxa"/>
            <w:vAlign w:val="top"/>
          </w:tcPr>
          <w:p w14:paraId="6F258C6B">
            <w:pPr>
              <w:pStyle w:val="6"/>
              <w:spacing w:before="220" w:line="228" w:lineRule="auto"/>
              <w:ind w:left="202"/>
            </w:pPr>
            <w:r>
              <w:rPr>
                <w:spacing w:val="6"/>
              </w:rPr>
              <w:t>三等奖</w:t>
            </w:r>
          </w:p>
        </w:tc>
      </w:tr>
      <w:tr w14:paraId="2CAC7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24" w:type="dxa"/>
            <w:vAlign w:val="top"/>
          </w:tcPr>
          <w:p w14:paraId="1A650B15">
            <w:pPr>
              <w:pStyle w:val="6"/>
              <w:spacing w:before="219" w:line="228" w:lineRule="auto"/>
              <w:ind w:left="355"/>
            </w:pPr>
            <w:r>
              <w:rPr>
                <w:spacing w:val="6"/>
              </w:rPr>
              <w:t>综合类</w:t>
            </w:r>
          </w:p>
        </w:tc>
        <w:tc>
          <w:tcPr>
            <w:tcW w:w="3688" w:type="dxa"/>
            <w:vAlign w:val="top"/>
          </w:tcPr>
          <w:p w14:paraId="45E4C018">
            <w:pPr>
              <w:pStyle w:val="6"/>
              <w:spacing w:before="83" w:line="239" w:lineRule="auto"/>
              <w:ind w:left="926" w:right="164" w:hanging="737"/>
            </w:pPr>
            <w:r>
              <w:rPr>
                <w:spacing w:val="8"/>
              </w:rPr>
              <w:t>国家智慧教育平台实践应用研究——</w:t>
            </w:r>
            <w:r>
              <w:t xml:space="preserve"> </w:t>
            </w:r>
            <w:r>
              <w:rPr>
                <w:spacing w:val="6"/>
              </w:rPr>
              <w:t>以导游业务课程为例</w:t>
            </w:r>
          </w:p>
        </w:tc>
        <w:tc>
          <w:tcPr>
            <w:tcW w:w="1814" w:type="dxa"/>
            <w:vAlign w:val="top"/>
          </w:tcPr>
          <w:p w14:paraId="785FAE9D">
            <w:pPr>
              <w:pStyle w:val="6"/>
              <w:spacing w:before="219" w:line="227" w:lineRule="auto"/>
              <w:ind w:left="713"/>
            </w:pPr>
            <w:r>
              <w:rPr>
                <w:spacing w:val="-1"/>
              </w:rPr>
              <w:t>陈蕾</w:t>
            </w:r>
          </w:p>
        </w:tc>
        <w:tc>
          <w:tcPr>
            <w:tcW w:w="2039" w:type="dxa"/>
            <w:vAlign w:val="top"/>
          </w:tcPr>
          <w:p w14:paraId="3C41E272">
            <w:pPr>
              <w:pStyle w:val="6"/>
              <w:spacing w:before="219" w:line="228" w:lineRule="auto"/>
              <w:ind w:left="397"/>
            </w:pPr>
            <w:r>
              <w:rPr>
                <w:spacing w:val="8"/>
              </w:rPr>
              <w:t>承德工业学校</w:t>
            </w:r>
          </w:p>
        </w:tc>
        <w:tc>
          <w:tcPr>
            <w:tcW w:w="1024" w:type="dxa"/>
            <w:vAlign w:val="top"/>
          </w:tcPr>
          <w:p w14:paraId="1DB22FFC">
            <w:pPr>
              <w:pStyle w:val="6"/>
              <w:spacing w:before="219" w:line="228" w:lineRule="auto"/>
              <w:ind w:left="202"/>
            </w:pPr>
            <w:r>
              <w:rPr>
                <w:spacing w:val="6"/>
              </w:rPr>
              <w:t>三等奖</w:t>
            </w:r>
          </w:p>
        </w:tc>
      </w:tr>
      <w:tr w14:paraId="569B3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24" w:type="dxa"/>
            <w:vAlign w:val="top"/>
          </w:tcPr>
          <w:p w14:paraId="5C95F005">
            <w:pPr>
              <w:pStyle w:val="6"/>
              <w:spacing w:before="222" w:line="228" w:lineRule="auto"/>
              <w:ind w:left="355"/>
            </w:pPr>
            <w:r>
              <w:rPr>
                <w:spacing w:val="6"/>
              </w:rPr>
              <w:t>综合类</w:t>
            </w:r>
          </w:p>
        </w:tc>
        <w:tc>
          <w:tcPr>
            <w:tcW w:w="3688" w:type="dxa"/>
            <w:vAlign w:val="top"/>
          </w:tcPr>
          <w:p w14:paraId="341F232E">
            <w:pPr>
              <w:pStyle w:val="6"/>
              <w:spacing w:before="85"/>
              <w:ind w:left="694" w:right="164" w:hanging="517"/>
            </w:pPr>
            <w:r>
              <w:rPr>
                <w:spacing w:val="8"/>
              </w:rPr>
              <w:t>乡村全面振兴视域下职业院校服务乡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村文化振兴实践路径研究</w:t>
            </w:r>
          </w:p>
        </w:tc>
        <w:tc>
          <w:tcPr>
            <w:tcW w:w="1814" w:type="dxa"/>
            <w:vAlign w:val="top"/>
          </w:tcPr>
          <w:p w14:paraId="77217A45">
            <w:pPr>
              <w:pStyle w:val="6"/>
              <w:spacing w:before="222" w:line="228" w:lineRule="auto"/>
              <w:ind w:left="599"/>
            </w:pPr>
            <w:r>
              <w:rPr>
                <w:spacing w:val="6"/>
              </w:rPr>
              <w:t>卢小敏</w:t>
            </w:r>
          </w:p>
        </w:tc>
        <w:tc>
          <w:tcPr>
            <w:tcW w:w="2039" w:type="dxa"/>
            <w:vAlign w:val="top"/>
          </w:tcPr>
          <w:p w14:paraId="510D2B91">
            <w:pPr>
              <w:pStyle w:val="6"/>
              <w:spacing w:before="86"/>
              <w:ind w:left="821" w:right="177" w:hanging="635"/>
            </w:pPr>
            <w:r>
              <w:rPr>
                <w:spacing w:val="8"/>
              </w:rPr>
              <w:t>承德应用技术职业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学院</w:t>
            </w:r>
          </w:p>
        </w:tc>
        <w:tc>
          <w:tcPr>
            <w:tcW w:w="1024" w:type="dxa"/>
            <w:vAlign w:val="top"/>
          </w:tcPr>
          <w:p w14:paraId="118B2FC0">
            <w:pPr>
              <w:pStyle w:val="6"/>
              <w:spacing w:before="222" w:line="228" w:lineRule="auto"/>
              <w:ind w:left="202"/>
            </w:pPr>
            <w:r>
              <w:rPr>
                <w:spacing w:val="6"/>
              </w:rPr>
              <w:t>三等奖</w:t>
            </w:r>
          </w:p>
        </w:tc>
      </w:tr>
      <w:tr w14:paraId="68FE4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324" w:type="dxa"/>
            <w:vAlign w:val="top"/>
          </w:tcPr>
          <w:p w14:paraId="1195ACE4">
            <w:pPr>
              <w:pStyle w:val="6"/>
              <w:spacing w:before="219" w:line="228" w:lineRule="auto"/>
              <w:ind w:left="355"/>
            </w:pPr>
            <w:r>
              <w:rPr>
                <w:spacing w:val="6"/>
              </w:rPr>
              <w:t>综合类</w:t>
            </w:r>
          </w:p>
        </w:tc>
        <w:tc>
          <w:tcPr>
            <w:tcW w:w="3688" w:type="dxa"/>
            <w:vAlign w:val="top"/>
          </w:tcPr>
          <w:p w14:paraId="0E28D655">
            <w:pPr>
              <w:pStyle w:val="6"/>
              <w:spacing w:before="219" w:line="227" w:lineRule="auto"/>
              <w:ind w:left="169"/>
            </w:pPr>
            <w:r>
              <w:rPr>
                <w:spacing w:val="9"/>
              </w:rPr>
              <w:t>职业教育数字化教学平台实践与研究</w:t>
            </w:r>
          </w:p>
        </w:tc>
        <w:tc>
          <w:tcPr>
            <w:tcW w:w="1814" w:type="dxa"/>
            <w:vAlign w:val="top"/>
          </w:tcPr>
          <w:p w14:paraId="656DFAD4">
            <w:pPr>
              <w:pStyle w:val="6"/>
              <w:spacing w:before="219" w:line="228" w:lineRule="auto"/>
              <w:ind w:left="598"/>
            </w:pPr>
            <w:r>
              <w:rPr>
                <w:spacing w:val="6"/>
              </w:rPr>
              <w:t>王大明</w:t>
            </w:r>
          </w:p>
        </w:tc>
        <w:tc>
          <w:tcPr>
            <w:tcW w:w="2039" w:type="dxa"/>
            <w:vAlign w:val="top"/>
          </w:tcPr>
          <w:p w14:paraId="44CFA2BE">
            <w:pPr>
              <w:pStyle w:val="6"/>
              <w:spacing w:before="219" w:line="228" w:lineRule="auto"/>
              <w:ind w:left="397"/>
            </w:pPr>
            <w:r>
              <w:rPr>
                <w:spacing w:val="8"/>
              </w:rPr>
              <w:t>承德工业学校</w:t>
            </w:r>
          </w:p>
        </w:tc>
        <w:tc>
          <w:tcPr>
            <w:tcW w:w="1024" w:type="dxa"/>
            <w:vAlign w:val="top"/>
          </w:tcPr>
          <w:p w14:paraId="4FBE7016">
            <w:pPr>
              <w:pStyle w:val="6"/>
              <w:spacing w:before="219" w:line="228" w:lineRule="auto"/>
              <w:ind w:left="202"/>
            </w:pPr>
            <w:r>
              <w:rPr>
                <w:spacing w:val="6"/>
              </w:rPr>
              <w:t>三等奖</w:t>
            </w:r>
          </w:p>
        </w:tc>
      </w:tr>
    </w:tbl>
    <w:p w14:paraId="56A2FC5F">
      <w:pPr>
        <w:pStyle w:val="2"/>
      </w:pPr>
    </w:p>
    <w:sectPr>
      <w:headerReference r:id="rId5" w:type="default"/>
      <w:footerReference r:id="rId6" w:type="default"/>
      <w:pgSz w:w="11850" w:h="16790"/>
      <w:pgMar w:top="1247" w:right="956" w:bottom="894" w:left="999" w:header="0" w:footer="7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670CAB3-BA25-4E19-AF31-218DBF3E2D1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984950-1BA0-4157-9803-76B77D150FF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A47746-427B-4BA9-B68D-1F85A2446449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F0957D9-56AA-4498-A533-B6BDC5F7E6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20193">
    <w:pPr>
      <w:spacing w:line="169" w:lineRule="auto"/>
      <w:ind w:left="4842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sz w:val="18"/>
        <w:szCs w:val="18"/>
      </w:rPr>
      <w:t>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AAC8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BkMjM3ZDQ2ZWY3NTU1MDA2NTlmYTYxYmU2NzZjODEifQ=="/>
  </w:docVars>
  <w:rsids>
    <w:rsidRoot w:val="00000000"/>
    <w:rsid w:val="02B56978"/>
    <w:rsid w:val="1026641D"/>
    <w:rsid w:val="1AEB0D31"/>
    <w:rsid w:val="1CD53A47"/>
    <w:rsid w:val="40E53DFC"/>
    <w:rsid w:val="5963595B"/>
    <w:rsid w:val="5BDC19F5"/>
    <w:rsid w:val="5EEC0D0F"/>
    <w:rsid w:val="655D3558"/>
    <w:rsid w:val="6D154D66"/>
    <w:rsid w:val="75947170"/>
    <w:rsid w:val="794013BD"/>
    <w:rsid w:val="7C6B6751"/>
    <w:rsid w:val="7D484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54793</Words>
  <Characters>55005</Characters>
  <TotalTime>15</TotalTime>
  <ScaleCrop>false</ScaleCrop>
  <LinksUpToDate>false</LinksUpToDate>
  <CharactersWithSpaces>57475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2024-08-30T17:58:00Z</dcterms:created>
  <dc:creator>508-齐</dc:creator>
  <cp:lastModifiedBy>流星雨</cp:lastModifiedBy>
  <dcterms:modified xsi:type="dcterms:W3CDTF">2024-10-14T02:02:45Z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2024-10-14T08:41:43Z</vt:filetime>
  </property>
  <property fmtid="{D5CDD505-2E9C-101B-9397-08002B2CF9AE}" pid="4" name="KSOProductBuildVer">
    <vt:lpwstr>2052-12.1.0.18276</vt:lpwstr>
  </property>
  <property fmtid="{D5CDD505-2E9C-101B-9397-08002B2CF9AE}" pid="5" name="ICV">
    <vt:lpwstr>5A4639C736074D6EB5C68C7371482E6B_12</vt:lpwstr>
  </property>
</Properties>
</file>