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341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line="23" w:lineRule="atLeast"/>
        <w:ind w:lef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</w:rPr>
        <w:t>承德应用技术职业学院</w:t>
      </w:r>
    </w:p>
    <w:p w14:paraId="372C16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line="23" w:lineRule="atLeast"/>
        <w:ind w:left="0" w:firstLine="0"/>
        <w:jc w:val="center"/>
        <w:textAlignment w:val="auto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</w:rPr>
        <w:t>关于科研创新团队晋升名单的公示</w:t>
      </w:r>
    </w:p>
    <w:p w14:paraId="18C24E4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各系（部）、处（室）：</w:t>
      </w:r>
    </w:p>
    <w:p w14:paraId="5DFEF0E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根据《承德应用技术职业学院科研创新团队建设与管理办法（试行）》相关规定及工作程序，经团队申报、资格审查、专家评审、科研中心审核等环节，科研创新团队数字化设计与制造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数商暖阳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数字化设计进行等级晋升。</w:t>
      </w:r>
    </w:p>
    <w:p w14:paraId="796144B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1164805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科研中心</w:t>
      </w:r>
    </w:p>
    <w:p w14:paraId="0705849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2025年5月24日</w:t>
      </w:r>
    </w:p>
    <w:p w14:paraId="7B46EEB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2CCDEB9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1B8B1D0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2D4F5B1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624B3D5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2A0E94E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4BF9CF5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3873E6A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-213995</wp:posOffset>
            </wp:positionV>
            <wp:extent cx="6109970" cy="9121775"/>
            <wp:effectExtent l="0" t="0" r="5080" b="3175"/>
            <wp:wrapNone/>
            <wp:docPr id="1" name="图片 1" descr="d081e4eee8604a8de86ca118ba58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81e4eee8604a8de86ca118ba5858a"/>
                    <pic:cNvPicPr>
                      <a:picLocks noChangeAspect="1"/>
                    </pic:cNvPicPr>
                  </pic:nvPicPr>
                  <pic:blipFill>
                    <a:blip r:embed="rId4"/>
                    <a:srcRect l="6588" t="9124" r="7935" b="3785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912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DEB0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C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2025-06-11T07:28:13Z</dcterms:created>
  <dc:creator>610034</dc:creator>
  <cp:lastModifiedBy>流星雨</cp:lastModifiedBy>
  <dcterms:modified xsi:type="dcterms:W3CDTF">2025-06-11T07:49:00Z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eyJoZGlkIjoiYTdlODMyNDkyOGYxMjkxZDZiYzQyMmQ0ZWRiNDA0Y2MiLCJ1c2VySWQiOiIzNzI3Njk0MzYifQ==</vt:lpwstr>
  </property>
  <property fmtid="{D5CDD505-2E9C-101B-9397-08002B2CF9AE}" pid="4" name="ICV">
    <vt:lpwstr>950581306F334E1AA33A26A284F4608E_12</vt:lpwstr>
  </property>
</Properties>
</file>