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pacing w:line="560" w:lineRule="exact"/>
        <w:ind w:firstLine="880" w:firstLineChars="20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承德应用技术职业学院</w:t>
      </w:r>
      <w:r>
        <w:rPr>
          <w:rFonts w:hint="eastAsia" w:ascii="宋体" w:hAnsi="宋体" w:cs="仿宋"/>
          <w:sz w:val="44"/>
          <w:szCs w:val="44"/>
        </w:rPr>
        <w:t>质价比选采购邀请函</w:t>
      </w:r>
      <w:bookmarkEnd w:id="0"/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公司：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我学院因工作需要，需对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进行质价比选采购，特邀请贵单位参与。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一、采购产品清单：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二、供应商资质要求：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1.供应商必须无重大违法违纪等不良记录；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2.供应商具有独立承担民事责任能力，具有良好的商业信誉和健全的财务会计制度，具有履行合同所必需的设备和专业技术能力，有依法缴纳税收和社会保障资金的良好记录；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三、响应文件递交截止时间：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年   月   日   </w:t>
      </w:r>
      <w:r>
        <w:rPr>
          <w:rFonts w:hint="eastAsia" w:ascii="仿宋" w:hAnsi="仿宋" w:eastAsia="仿宋"/>
          <w:sz w:val="32"/>
          <w:szCs w:val="32"/>
        </w:rPr>
        <w:t>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四、评审方法：采购人确定3人及以上单数比价小组，小组对响应供应商进行资格评审，通过同等产品比价格、同等价格比质量、同等质量比服务的原则最终确定供应商。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       联系电话：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</w:p>
    <w:p>
      <w:pPr>
        <w:spacing w:line="560" w:lineRule="exact"/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承德应用技术职业学院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月  日</w:t>
      </w:r>
    </w:p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647C"/>
    <w:rsid w:val="594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2021-11-09T06:51:00Z</dcterms:created>
  <dc:creator>朱亚涛</dc:creator>
  <cp:lastModifiedBy>朱亚涛</cp:lastModifiedBy>
  <dcterms:modified xsi:type="dcterms:W3CDTF">2021-11-09T07:01:12Z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E8E8950852254123944F781786B33001</vt:lpwstr>
  </property>
</Properties>
</file>