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eastAsia="zh-CN"/>
          <w14:textFill>
            <w14:solidFill>
              <w14:schemeClr w14:val="tx1"/>
            </w14:solidFill>
          </w14:textFill>
        </w:rPr>
        <w:t>承德应用技术职业学院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eastAsia="zh-CN"/>
          <w14:textFill>
            <w14:solidFill>
              <w14:schemeClr w14:val="tx1"/>
            </w14:solidFill>
          </w14:textFill>
        </w:rPr>
        <w:t>比选工作实施细则</w:t>
      </w:r>
    </w:p>
    <w:p>
      <w:pPr>
        <w:pageBreakBefore w:val="0"/>
        <w:widowControl/>
        <w:kinsoku/>
        <w:overflowPunct/>
        <w:autoSpaceDE/>
        <w:autoSpaceDN/>
        <w:bidi w:val="0"/>
        <w:spacing w:line="560" w:lineRule="exact"/>
        <w:jc w:val="center"/>
        <w:textAlignment w:val="auto"/>
        <w:outlineLvl w:val="0"/>
        <w:rPr>
          <w:rFonts w:hint="eastAsia" w:ascii="方正小标宋简体" w:hAnsi="方正小标宋简体" w:eastAsia="方正小标宋简体" w:cs="方正小标宋简体"/>
          <w:kern w:val="36"/>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为规范学院采购的比选工作，保证公平竞争，确保比选工作的质量，加强内部控制建设与管理，参照《中华人民共和国招标投标法》《中华人民共和国政府采购法》等相关法律法规，并依据《承德应用技术职业学院招标采购管理办法》，结合学院实际情况，制定本细则。</w:t>
      </w:r>
    </w:p>
    <w:p>
      <w:pPr>
        <w:pageBreakBefore w:val="0"/>
        <w:widowControl/>
        <w:kinsoku/>
        <w:overflowPunct/>
        <w:autoSpaceDE/>
        <w:autoSpaceDN/>
        <w:bidi w:val="0"/>
        <w:spacing w:before="156" w:beforeLines="50" w:after="156" w:afterLines="50" w:line="560" w:lineRule="exact"/>
        <w:jc w:val="center"/>
        <w:textAlignment w:val="auto"/>
        <w:rPr>
          <w:rFonts w:hint="eastAsia" w:ascii="仿宋" w:hAnsi="仿宋" w:eastAsia="仿宋" w:cs="仿宋"/>
          <w:kern w:val="0"/>
          <w:sz w:val="32"/>
          <w:szCs w:val="32"/>
        </w:rPr>
      </w:pPr>
      <w:r>
        <w:rPr>
          <w:rFonts w:hint="eastAsia" w:ascii="黑体" w:hAnsi="黑体" w:eastAsia="黑体" w:cs="Times New Roman"/>
          <w:sz w:val="32"/>
          <w:szCs w:val="32"/>
        </w:rPr>
        <w:t>第一章 比选原则</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第一条</w:t>
      </w:r>
      <w:r>
        <w:rPr>
          <w:rFonts w:hint="eastAsia" w:ascii="仿宋_GB2312" w:hAnsi="仿宋_GB2312" w:eastAsia="仿宋_GB2312" w:cs="仿宋_GB2312"/>
          <w:bCs/>
          <w:color w:val="000000"/>
          <w:sz w:val="32"/>
          <w:szCs w:val="32"/>
        </w:rPr>
        <w:t xml:space="preserve"> 比选工作遵循公开、公平、公正的原则。</w:t>
      </w:r>
    </w:p>
    <w:p>
      <w:pPr>
        <w:pageBreakBefore w:val="0"/>
        <w:widowControl/>
        <w:kinsoku/>
        <w:overflowPunct/>
        <w:autoSpaceDE/>
        <w:autoSpaceDN/>
        <w:bidi w:val="0"/>
        <w:spacing w:before="156" w:beforeLines="50" w:after="156" w:afterLines="50" w:line="56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第二章 比选范围</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第二条</w:t>
      </w:r>
      <w:r>
        <w:rPr>
          <w:rFonts w:hint="eastAsia" w:ascii="仿宋_GB2312" w:hAnsi="仿宋_GB2312" w:eastAsia="仿宋_GB2312" w:cs="仿宋_GB2312"/>
          <w:bCs/>
          <w:color w:val="000000"/>
          <w:sz w:val="32"/>
          <w:szCs w:val="32"/>
        </w:rPr>
        <w:t xml:space="preserve"> 单项或批量采购金额在5万元（不含）以上10万元（不含）以下的项目，含货物、工程、服务三大类。</w:t>
      </w:r>
    </w:p>
    <w:p>
      <w:pPr>
        <w:pageBreakBefore w:val="0"/>
        <w:widowControl/>
        <w:kinsoku/>
        <w:overflowPunct/>
        <w:autoSpaceDE/>
        <w:autoSpaceDN/>
        <w:bidi w:val="0"/>
        <w:spacing w:before="156" w:beforeLines="50" w:after="156" w:afterLines="50" w:line="56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第三章 比选方式</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第三条</w:t>
      </w:r>
      <w:r>
        <w:rPr>
          <w:rFonts w:hint="eastAsia" w:ascii="仿宋_GB2312" w:hAnsi="仿宋_GB2312" w:eastAsia="仿宋_GB2312" w:cs="仿宋_GB2312"/>
          <w:bCs/>
          <w:color w:val="000000"/>
          <w:sz w:val="32"/>
          <w:szCs w:val="32"/>
        </w:rPr>
        <w:t xml:space="preserve"> 比选项目的实施采取一项一报（报告）、一项一比（比选）、一项一签（合同）的办法。分为价格比选和综合比选两种方式。货物类采用价格比选，工程、服务类采用综合比选。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价格比选。参选单位提供密封的比选报价单，合理最低有效报价中选。如出现参选单位最低有效报价一致情况的，由最低有效报价一致的参选单位当场进行再次报价，再次报价最低者中选。原则上每次再报价，要比上一次报价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综合比选。采取综合评分法，采用百分制，其中报价分在30—60分之间，服务类报价分最低可为20分，其余分数根据采购项目的不同类别、不同特点确定。综合比选如出现分数一致的情况，以报价低的优先，报价仍相同的，由项目小组确定。</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 xml:space="preserve">第四条 </w:t>
      </w:r>
      <w:r>
        <w:rPr>
          <w:rFonts w:hint="eastAsia" w:ascii="仿宋_GB2312" w:hAnsi="仿宋_GB2312" w:eastAsia="仿宋_GB2312" w:cs="仿宋_GB2312"/>
          <w:bCs/>
          <w:color w:val="000000"/>
          <w:sz w:val="32"/>
          <w:szCs w:val="32"/>
        </w:rPr>
        <w:t>比选过程中出现问题的解决办法参照《中华人民共和国招标投标法》《中华人民共和国政府采购法》《中华人民共和国招标投标法实施条例》《承德应用技术学院学院招标采购管理办法》等相关规定。</w:t>
      </w:r>
    </w:p>
    <w:p>
      <w:pPr>
        <w:pageBreakBefore w:val="0"/>
        <w:widowControl/>
        <w:kinsoku/>
        <w:overflowPunct/>
        <w:autoSpaceDE/>
        <w:autoSpaceDN/>
        <w:bidi w:val="0"/>
        <w:spacing w:before="156" w:beforeLines="50" w:after="156" w:afterLines="50" w:line="56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第四章 比选机构</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第五条</w:t>
      </w:r>
      <w:r>
        <w:rPr>
          <w:rFonts w:hint="eastAsia" w:ascii="仿宋_GB2312" w:hAnsi="仿宋_GB2312" w:eastAsia="仿宋_GB2312" w:cs="仿宋_GB2312"/>
          <w:bCs/>
          <w:color w:val="000000"/>
          <w:sz w:val="32"/>
          <w:szCs w:val="32"/>
        </w:rPr>
        <w:t xml:space="preserve"> 院长办公会指定项目负责人及相关人员组成项目小组，不少于3人，其中项目单位负责人1人、采购办1人，负责该项目的比选、实施、验收、结算、归档。</w:t>
      </w:r>
    </w:p>
    <w:p>
      <w:pPr>
        <w:pageBreakBefore w:val="0"/>
        <w:widowControl/>
        <w:kinsoku/>
        <w:overflowPunct/>
        <w:autoSpaceDE/>
        <w:autoSpaceDN/>
        <w:bidi w:val="0"/>
        <w:spacing w:before="156" w:beforeLines="50" w:after="156" w:afterLines="50" w:line="56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第五章 比选程序</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第六条</w:t>
      </w:r>
      <w:r>
        <w:rPr>
          <w:rFonts w:hint="eastAsia" w:ascii="仿宋_GB2312" w:hAnsi="仿宋_GB2312" w:eastAsia="仿宋_GB2312" w:cs="仿宋_GB2312"/>
          <w:bCs/>
          <w:color w:val="000000"/>
          <w:sz w:val="32"/>
          <w:szCs w:val="32"/>
        </w:rPr>
        <w:t xml:space="preserve"> 项目立项。项目申请由项目采购单位根据工作需要提出，由院长办公会审议。审议内容包括项目必要性、项目要求、预估经费数额、经费来源、最高限价等。项目立项的重点是确定合理的最高限价，保证资金的有效使用，提高工作效率。</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第七条</w:t>
      </w:r>
      <w:r>
        <w:rPr>
          <w:rFonts w:hint="eastAsia" w:ascii="仿宋_GB2312" w:hAnsi="仿宋_GB2312" w:eastAsia="仿宋_GB2312" w:cs="仿宋_GB2312"/>
          <w:bCs/>
          <w:color w:val="000000"/>
          <w:sz w:val="32"/>
          <w:szCs w:val="32"/>
        </w:rPr>
        <w:t xml:space="preserve"> 制作比选文件。按照项目立项要求，由项目小组制作比选文件，比选文件须经由采购单位分管院领导审核签字。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比选文件应包含但不限于以下内容：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1.比选邀请函：通过学院网站发布公告征集或采购人背对背方式选取3家以上供应商或承包商参加比选。邀请函包含比选的背景、目的和流程等内容。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2.项目内容：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工程类：设计图纸、工程量清单、注意事项。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货物类：采购清单，包括价格、数量、规格、型号等信息。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服务类：提供服务的内容、方式、具体要求。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3.参选单位须知：详细说明参选单位在参与比选过程中需要遵守的规则和程序，如响应文件的格式、提交时间、地点等。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4.合同条款及附件：包括服务的范围、价格、付款方式、完成时限、违约责任等。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5.响应文件格式及附件：包含响应文件的具体格式和需要的内容，如公司简介、产品介绍、技术方案、价格清单等。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6.比选办法。</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第八条</w:t>
      </w:r>
      <w:r>
        <w:rPr>
          <w:rFonts w:hint="eastAsia" w:ascii="仿宋_GB2312" w:hAnsi="仿宋_GB2312" w:eastAsia="仿宋_GB2312" w:cs="仿宋_GB2312"/>
          <w:bCs/>
          <w:color w:val="000000"/>
          <w:sz w:val="32"/>
          <w:szCs w:val="32"/>
        </w:rPr>
        <w:t xml:space="preserve"> 比选。按照比选程序由项目小组组织比选。</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 xml:space="preserve">第九条 </w:t>
      </w:r>
      <w:r>
        <w:rPr>
          <w:rFonts w:hint="eastAsia" w:ascii="仿宋_GB2312" w:hAnsi="仿宋_GB2312" w:eastAsia="仿宋_GB2312" w:cs="仿宋_GB2312"/>
          <w:bCs/>
          <w:color w:val="000000"/>
          <w:sz w:val="32"/>
          <w:szCs w:val="32"/>
        </w:rPr>
        <w:t>出现下列情形之一的，比选终止。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1.至响应文件递交截止时间止参选单位不足三家的；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2.经项目小组资格审查后参选单位不足三家的；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4.报价高于最高限价或明显低于市场平均价格，为无效报价，最终有效报价低于三家的；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5.采购任务取消或采购项目要求有较大变化的；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6.小组认定的其他应当取消比选的情况。</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第十条</w:t>
      </w:r>
      <w:r>
        <w:rPr>
          <w:rFonts w:hint="eastAsia" w:ascii="仿宋_GB2312" w:hAnsi="仿宋_GB2312" w:eastAsia="仿宋_GB2312" w:cs="仿宋_GB2312"/>
          <w:bCs/>
          <w:color w:val="000000"/>
          <w:sz w:val="32"/>
          <w:szCs w:val="32"/>
        </w:rPr>
        <w:t xml:space="preserve"> 中选通知。比选结束后项目小组向中选单位发出成交通知书，中选单位自接到成交通知书之日起二日内签署《承德应用技术职业学院比选采购确认书》。</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第十一条</w:t>
      </w:r>
      <w:r>
        <w:rPr>
          <w:rFonts w:hint="eastAsia" w:ascii="仿宋_GB2312" w:hAnsi="仿宋_GB2312" w:eastAsia="仿宋_GB2312" w:cs="仿宋_GB2312"/>
          <w:bCs/>
          <w:color w:val="000000"/>
          <w:sz w:val="32"/>
          <w:szCs w:val="32"/>
        </w:rPr>
        <w:t xml:space="preserve"> 合同签订。项目小组按照比选文件要求和中选单位的响应文件内容起草项目合同，并按照学院合同管理办法相关规定与中选单位签订项目合同。不得再订立背离合同实质性内容的其他协议。</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第十二条</w:t>
      </w:r>
      <w:r>
        <w:rPr>
          <w:rFonts w:hint="eastAsia" w:ascii="仿宋_GB2312" w:hAnsi="仿宋_GB2312" w:eastAsia="仿宋_GB2312" w:cs="仿宋_GB2312"/>
          <w:bCs/>
          <w:color w:val="000000"/>
          <w:sz w:val="32"/>
          <w:szCs w:val="32"/>
        </w:rPr>
        <w:t xml:space="preserve"> 施工、验收、结算按《承德应用技术职业学院招标采购管理办法》执行。</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第十三条</w:t>
      </w:r>
      <w:r>
        <w:rPr>
          <w:rFonts w:hint="eastAsia" w:ascii="仿宋_GB2312" w:hAnsi="仿宋_GB2312" w:eastAsia="仿宋_GB2312" w:cs="仿宋_GB2312"/>
          <w:bCs/>
          <w:color w:val="000000"/>
          <w:sz w:val="32"/>
          <w:szCs w:val="32"/>
        </w:rPr>
        <w:t xml:space="preserve"> 纪检部门加强对项目比选过</w:t>
      </w:r>
      <w:bookmarkStart w:id="15" w:name="_GoBack"/>
      <w:bookmarkEnd w:id="15"/>
      <w:r>
        <w:rPr>
          <w:rFonts w:hint="eastAsia" w:ascii="仿宋_GB2312" w:hAnsi="仿宋_GB2312" w:eastAsia="仿宋_GB2312" w:cs="仿宋_GB2312"/>
          <w:bCs/>
          <w:color w:val="000000"/>
          <w:sz w:val="32"/>
          <w:szCs w:val="32"/>
        </w:rPr>
        <w:t>程监督。</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第十四条</w:t>
      </w:r>
      <w:r>
        <w:rPr>
          <w:rFonts w:hint="eastAsia" w:ascii="仿宋_GB2312" w:hAnsi="仿宋_GB2312" w:eastAsia="仿宋_GB2312" w:cs="仿宋_GB2312"/>
          <w:bCs/>
          <w:color w:val="000000"/>
          <w:sz w:val="32"/>
          <w:szCs w:val="32"/>
        </w:rPr>
        <w:t xml:space="preserve"> 细则自公布之日起施行，由后勤处（保卫处）负责解释。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附件：1</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承德应用技术职业学院比选采购邀请函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附件：2</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承德应用技术职业学院比选采购报价单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附件：3</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承德应用技术职业学院比选采购评审报告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附件：4</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承德应用技术职业学院比选采购确认书</w:t>
      </w:r>
    </w:p>
    <w:p>
      <w:pPr>
        <w:pageBreakBefore w:val="0"/>
        <w:widowControl/>
        <w:shd w:val="clear" w:color="auto" w:fill="FFFFFF"/>
        <w:kinsoku/>
        <w:overflowPunct/>
        <w:autoSpaceDE/>
        <w:autoSpaceDN/>
        <w:bidi w:val="0"/>
        <w:spacing w:line="560" w:lineRule="exact"/>
        <w:ind w:firstLine="640" w:firstLineChars="200"/>
        <w:textAlignment w:val="auto"/>
        <w:rPr>
          <w:rFonts w:hint="eastAsia" w:ascii="仿宋" w:hAnsi="仿宋" w:eastAsia="仿宋" w:cs="仿宋"/>
          <w:kern w:val="0"/>
          <w:sz w:val="32"/>
          <w:szCs w:val="32"/>
        </w:rPr>
      </w:pPr>
    </w:p>
    <w:p>
      <w:pPr>
        <w:pageBreakBefore w:val="0"/>
        <w:kinsoku/>
        <w:overflowPunct/>
        <w:autoSpaceDE/>
        <w:autoSpaceDN/>
        <w:bidi w:val="0"/>
        <w:spacing w:line="560" w:lineRule="exact"/>
        <w:textAlignment w:val="auto"/>
        <w:rPr>
          <w:rFonts w:hint="eastAsia" w:ascii="黑体" w:hAnsi="宋体" w:eastAsia="黑体" w:cs="仿宋"/>
          <w:sz w:val="32"/>
          <w:szCs w:val="32"/>
          <w:lang w:bidi="ar"/>
        </w:rPr>
        <w:sectPr>
          <w:headerReference r:id="rId3" w:type="default"/>
          <w:footerReference r:id="rId4" w:type="default"/>
          <w:pgSz w:w="11906" w:h="16838"/>
          <w:pgMar w:top="1440" w:right="1800" w:bottom="1440" w:left="1800" w:header="851" w:footer="992" w:gutter="0"/>
          <w:pgNumType w:fmt="decimal" w:start="2"/>
          <w:cols w:space="425" w:num="1"/>
          <w:docGrid w:type="lines" w:linePitch="312" w:charSpace="0"/>
        </w:sectPr>
      </w:pPr>
    </w:p>
    <w:p>
      <w:pPr>
        <w:pageBreakBefore w:val="0"/>
        <w:kinsoku/>
        <w:overflowPunct/>
        <w:autoSpaceDE/>
        <w:autoSpaceDN/>
        <w:bidi w:val="0"/>
        <w:spacing w:line="560" w:lineRule="exact"/>
        <w:textAlignment w:val="auto"/>
        <w:rPr>
          <w:rFonts w:hint="eastAsia" w:ascii="黑体" w:hAnsi="宋体" w:eastAsia="黑体" w:cs="仿宋"/>
          <w:sz w:val="32"/>
          <w:szCs w:val="32"/>
        </w:rPr>
      </w:pPr>
      <w:r>
        <w:rPr>
          <w:rFonts w:hint="eastAsia" w:ascii="黑体" w:hAnsi="宋体" w:eastAsia="黑体" w:cs="仿宋"/>
          <w:sz w:val="32"/>
          <w:szCs w:val="32"/>
          <w:lang w:bidi="ar"/>
        </w:rPr>
        <w:t>附件1：</w:t>
      </w:r>
    </w:p>
    <w:p>
      <w:pPr>
        <w:pageBreakBefore w:val="0"/>
        <w:kinsoku/>
        <w:overflowPunct/>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承德应用技术职业学院</w:t>
      </w:r>
    </w:p>
    <w:p>
      <w:pPr>
        <w:pageBreakBefore w:val="0"/>
        <w:kinsoku/>
        <w:overflowPunct/>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比选采购邀请函</w:t>
      </w:r>
    </w:p>
    <w:p>
      <w:pPr>
        <w:pageBreakBefore w:val="0"/>
        <w:kinsoku/>
        <w:overflowPunct/>
        <w:autoSpaceDE/>
        <w:autoSpaceDN/>
        <w:bidi w:val="0"/>
        <w:spacing w:line="560" w:lineRule="exact"/>
        <w:jc w:val="center"/>
        <w:textAlignment w:val="auto"/>
        <w:rPr>
          <w:rFonts w:hint="eastAsia" w:ascii="宋体" w:hAnsi="宋体" w:eastAsia="宋体" w:cs="宋体"/>
          <w:sz w:val="28"/>
          <w:szCs w:val="28"/>
          <w:lang w:bidi="ar"/>
        </w:rPr>
      </w:pPr>
      <w:r>
        <w:rPr>
          <w:rFonts w:hint="eastAsia" w:ascii="宋体" w:hAnsi="宋体" w:eastAsia="宋体" w:cs="宋体"/>
          <w:sz w:val="28"/>
          <w:szCs w:val="28"/>
          <w:lang w:bidi="ar"/>
        </w:rPr>
        <w:t>（货物类）</w:t>
      </w:r>
    </w:p>
    <w:p>
      <w:pPr>
        <w:pageBreakBefore w:val="0"/>
        <w:kinsoku/>
        <w:overflowPunct/>
        <w:autoSpaceDE/>
        <w:autoSpaceDN/>
        <w:bidi w:val="0"/>
        <w:spacing w:line="560" w:lineRule="exact"/>
        <w:jc w:val="center"/>
        <w:textAlignment w:val="auto"/>
        <w:rPr>
          <w:rFonts w:hint="eastAsia" w:ascii="宋体" w:hAnsi="宋体" w:eastAsia="宋体" w:cs="宋体"/>
          <w:sz w:val="28"/>
          <w:szCs w:val="28"/>
          <w:lang w:bidi="ar"/>
        </w:rPr>
      </w:pPr>
    </w:p>
    <w:p>
      <w:pPr>
        <w:pageBreakBefore w:val="0"/>
        <w:kinsoku/>
        <w:overflowPunct/>
        <w:autoSpaceDE/>
        <w:autoSpaceDN/>
        <w:bidi w:val="0"/>
        <w:spacing w:line="560" w:lineRule="exact"/>
        <w:textAlignment w:val="auto"/>
        <w:rPr>
          <w:rFonts w:hint="eastAsia" w:ascii="仿宋_GB2312" w:hAnsi="仿宋_GB2312" w:eastAsia="仿宋_GB2312" w:cs="仿宋_GB2312"/>
          <w:bCs/>
          <w:color w:val="000000"/>
          <w:sz w:val="32"/>
          <w:szCs w:val="32"/>
        </w:rPr>
      </w:pPr>
      <w:r>
        <w:rPr>
          <w:rFonts w:hint="eastAsia" w:ascii="仿宋" w:hAnsi="仿宋" w:eastAsia="仿宋" w:cs="仿宋"/>
          <w:sz w:val="32"/>
          <w:szCs w:val="32"/>
          <w:u w:val="single"/>
          <w:lang w:bidi="ar"/>
        </w:rPr>
        <w:t xml:space="preserve">               </w:t>
      </w:r>
      <w:r>
        <w:rPr>
          <w:rFonts w:hint="eastAsia" w:ascii="仿宋_GB2312" w:hAnsi="仿宋_GB2312" w:eastAsia="仿宋_GB2312" w:cs="仿宋_GB2312"/>
          <w:bCs/>
          <w:color w:val="000000"/>
          <w:sz w:val="32"/>
          <w:szCs w:val="32"/>
        </w:rPr>
        <w:t>公司：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我学院因工作需要，需对               进行比选采购，特邀请贵单位参与。</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一、采购产品清单：</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二、报价单位要求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（一）企业资质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供应商具有独立承担民事责任能力，具有良好的商业信誉和健全的财务会计制度，具有履行合同所必需的设备和专业技术能力，有依法缴纳税收和社会保障资金的良好记录；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（二）供货期限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合同签订后   日历日内。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（三）费用支付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签订合同时双方沟通后确定。</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三、有关说明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（一）采购人确定3人及以上单数比价小组，小组对响应供应商进行资格评审，通过比选最终确定供应商。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（二）无论中选与否，贵单位应对知悉的承德应用技术职业学院相关项目情况进行严格保密。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（三）请于   年   月   日   时前将报价单（每页加盖公章）递交至学院后勤处（保卫处），预期未收到，视为自动放弃。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望贵公司收函后，速回复为盼。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联系人：             联系电话：</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960" w:firstLineChars="300"/>
        <w:jc w:val="left"/>
        <w:textAlignment w:val="auto"/>
        <w:outlineLvl w:val="0"/>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4800" w:firstLineChars="1500"/>
        <w:jc w:val="left"/>
        <w:textAlignment w:val="auto"/>
        <w:outlineLvl w:val="0"/>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承德应用技术职业学院</w:t>
      </w:r>
      <w:r>
        <w:rPr>
          <w:rFonts w:hint="eastAsia" w:ascii="仿宋_GB2312" w:hAnsi="仿宋_GB2312" w:eastAsia="仿宋_GB2312" w:cs="仿宋_GB2312"/>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年  月  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br w:type="page"/>
      </w:r>
    </w:p>
    <w:p>
      <w:pPr>
        <w:pageBreakBefore w:val="0"/>
        <w:kinsoku/>
        <w:overflowPunct/>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承德应用技术职业学院</w:t>
      </w:r>
    </w:p>
    <w:p>
      <w:pPr>
        <w:pageBreakBefore w:val="0"/>
        <w:kinsoku/>
        <w:overflowPunct/>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比选采购邀请函</w:t>
      </w:r>
    </w:p>
    <w:p>
      <w:pPr>
        <w:pageBreakBefore w:val="0"/>
        <w:tabs>
          <w:tab w:val="left" w:pos="1245"/>
        </w:tabs>
        <w:kinsoku/>
        <w:overflowPunct/>
        <w:autoSpaceDE/>
        <w:autoSpaceDN/>
        <w:bidi w:val="0"/>
        <w:adjustRightInd w:val="0"/>
        <w:snapToGrid w:val="0"/>
        <w:spacing w:line="560" w:lineRule="exact"/>
        <w:jc w:val="center"/>
        <w:textAlignment w:val="auto"/>
        <w:rPr>
          <w:rFonts w:hint="eastAsia" w:ascii="宋体" w:hAnsi="宋体" w:eastAsia="宋体" w:cs="宋体"/>
          <w:sz w:val="28"/>
          <w:szCs w:val="28"/>
          <w:lang w:bidi="ar"/>
        </w:rPr>
      </w:pPr>
      <w:r>
        <w:rPr>
          <w:rFonts w:hint="eastAsia" w:ascii="宋体" w:hAnsi="宋体" w:eastAsia="宋体" w:cs="宋体"/>
          <w:sz w:val="28"/>
          <w:szCs w:val="28"/>
          <w:lang w:bidi="ar"/>
        </w:rPr>
        <w:t>（工程、服务类）</w:t>
      </w:r>
    </w:p>
    <w:p>
      <w:pPr>
        <w:pageBreakBefore w:val="0"/>
        <w:tabs>
          <w:tab w:val="left" w:pos="1245"/>
        </w:tabs>
        <w:kinsoku/>
        <w:overflowPunct/>
        <w:autoSpaceDE/>
        <w:autoSpaceDN/>
        <w:bidi w:val="0"/>
        <w:adjustRightInd w:val="0"/>
        <w:snapToGrid w:val="0"/>
        <w:spacing w:line="560" w:lineRule="exact"/>
        <w:jc w:val="center"/>
        <w:textAlignment w:val="auto"/>
        <w:rPr>
          <w:rFonts w:hint="eastAsia" w:ascii="宋体" w:hAnsi="宋体" w:eastAsia="宋体" w:cs="宋体"/>
          <w:sz w:val="28"/>
          <w:szCs w:val="28"/>
          <w:lang w:bidi="ar"/>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公司: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根据承德应用技术职业学院工程建设项目情况安排，现就我单位以下项目事宜进行询价，请贵单位本着精诚合作原则，综合成本、利润等因素对以下项目进行报价:</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一、项目及报价要求</w:t>
      </w:r>
    </w:p>
    <w:tbl>
      <w:tblPr>
        <w:tblStyle w:val="7"/>
        <w:tblW w:w="8203" w:type="dxa"/>
        <w:jc w:val="center"/>
        <w:tblLayout w:type="autofit"/>
        <w:tblCellMar>
          <w:top w:w="0" w:type="dxa"/>
          <w:left w:w="108" w:type="dxa"/>
          <w:bottom w:w="0" w:type="dxa"/>
          <w:right w:w="108" w:type="dxa"/>
        </w:tblCellMar>
      </w:tblPr>
      <w:tblGrid>
        <w:gridCol w:w="1004"/>
        <w:gridCol w:w="3594"/>
        <w:gridCol w:w="1594"/>
        <w:gridCol w:w="2011"/>
      </w:tblGrid>
      <w:tr>
        <w:tblPrEx>
          <w:tblCellMar>
            <w:top w:w="0" w:type="dxa"/>
            <w:left w:w="108" w:type="dxa"/>
            <w:bottom w:w="0" w:type="dxa"/>
            <w:right w:w="108" w:type="dxa"/>
          </w:tblCellMar>
        </w:tblPrEx>
        <w:trPr>
          <w:trHeight w:val="543" w:hRule="atLeast"/>
          <w:jc w:val="center"/>
        </w:trPr>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3594"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1594" w:type="dxa"/>
            <w:tcBorders>
              <w:top w:val="single" w:color="auto" w:sz="4" w:space="0"/>
              <w:left w:val="nil"/>
              <w:bottom w:val="single" w:color="auto" w:sz="4" w:space="0"/>
              <w:right w:val="single" w:color="auto" w:sz="4" w:space="0"/>
            </w:tcBorders>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工期</w:t>
            </w:r>
          </w:p>
        </w:tc>
        <w:tc>
          <w:tcPr>
            <w:tcW w:w="2011" w:type="dxa"/>
            <w:tcBorders>
              <w:top w:val="single" w:color="auto" w:sz="4" w:space="0"/>
              <w:left w:val="nil"/>
              <w:bottom w:val="single" w:color="auto" w:sz="4" w:space="0"/>
              <w:right w:val="single" w:color="auto" w:sz="4" w:space="0"/>
            </w:tcBorders>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最高限价</w:t>
            </w:r>
          </w:p>
        </w:tc>
      </w:tr>
      <w:tr>
        <w:tblPrEx>
          <w:tblCellMar>
            <w:top w:w="0" w:type="dxa"/>
            <w:left w:w="108" w:type="dxa"/>
            <w:bottom w:w="0" w:type="dxa"/>
            <w:right w:w="108" w:type="dxa"/>
          </w:tblCellMar>
        </w:tblPrEx>
        <w:trPr>
          <w:trHeight w:val="464" w:hRule="atLeast"/>
          <w:jc w:val="center"/>
        </w:trPr>
        <w:tc>
          <w:tcPr>
            <w:tcW w:w="1004"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3594" w:type="dxa"/>
            <w:tcBorders>
              <w:top w:val="nil"/>
              <w:left w:val="nil"/>
              <w:bottom w:val="single" w:color="auto" w:sz="4" w:space="0"/>
              <w:right w:val="single" w:color="auto" w:sz="4" w:space="0"/>
            </w:tcBorders>
            <w:shd w:val="clear" w:color="auto" w:fill="auto"/>
            <w:vAlign w:val="center"/>
          </w:tcPr>
          <w:p>
            <w:pPr>
              <w:pageBreakBefore w:val="0"/>
              <w:widowControl/>
              <w:kinsoku/>
              <w:overflowPunct/>
              <w:autoSpaceDE/>
              <w:autoSpaceDN/>
              <w:bidi w:val="0"/>
              <w:adjustRightInd w:val="0"/>
              <w:snapToGrid w:val="0"/>
              <w:spacing w:line="560" w:lineRule="exact"/>
              <w:textAlignment w:val="auto"/>
              <w:rPr>
                <w:rFonts w:hint="eastAsia" w:ascii="仿宋_GB2312" w:hAnsi="仿宋_GB2312" w:eastAsia="仿宋_GB2312" w:cs="仿宋_GB2312"/>
                <w:kern w:val="0"/>
                <w:sz w:val="32"/>
                <w:szCs w:val="32"/>
              </w:rPr>
            </w:pPr>
          </w:p>
        </w:tc>
        <w:tc>
          <w:tcPr>
            <w:tcW w:w="1594" w:type="dxa"/>
            <w:tcBorders>
              <w:top w:val="nil"/>
              <w:left w:val="nil"/>
              <w:bottom w:val="single" w:color="auto" w:sz="4" w:space="0"/>
              <w:right w:val="single" w:color="auto" w:sz="4" w:space="0"/>
            </w:tcBorders>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仿宋_GB2312" w:eastAsia="仿宋_GB2312" w:cs="仿宋_GB2312"/>
                <w:kern w:val="0"/>
                <w:sz w:val="32"/>
                <w:szCs w:val="32"/>
              </w:rPr>
            </w:pPr>
          </w:p>
        </w:tc>
        <w:tc>
          <w:tcPr>
            <w:tcW w:w="2011" w:type="dxa"/>
            <w:tcBorders>
              <w:top w:val="nil"/>
              <w:left w:val="nil"/>
              <w:bottom w:val="single" w:color="auto" w:sz="4" w:space="0"/>
              <w:right w:val="single" w:color="auto" w:sz="4" w:space="0"/>
            </w:tcBorders>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仿宋_GB2312" w:eastAsia="仿宋_GB2312" w:cs="仿宋_GB2312"/>
                <w:kern w:val="0"/>
                <w:sz w:val="32"/>
                <w:szCs w:val="32"/>
              </w:rPr>
            </w:pPr>
          </w:p>
        </w:tc>
      </w:tr>
    </w:tbl>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具体报价格式详见报价单。</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二、工作内容</w:t>
      </w:r>
    </w:p>
    <w:p>
      <w:pPr>
        <w:pageBreakBefore w:val="0"/>
        <w:kinsoku/>
        <w:overflowPunct/>
        <w:autoSpaceDE/>
        <w:autoSpaceDN/>
        <w:bidi w:val="0"/>
        <w:adjustRightInd w:val="0"/>
        <w:snapToGrid w:val="0"/>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按照国家相关法律法规要求，提供相关服务。</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三、报价单位要求</w:t>
      </w:r>
    </w:p>
    <w:p>
      <w:pPr>
        <w:pageBreakBefore w:val="0"/>
        <w:kinsoku/>
        <w:overflowPunct/>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（一）企业及项目人员资质</w:t>
      </w:r>
    </w:p>
    <w:p>
      <w:pPr>
        <w:pageBreakBefore w:val="0"/>
        <w:kinsoku/>
        <w:overflowPunct/>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具有独立法人资格，并在人员、设备、资金等方面具有相应的服务能力。</w:t>
      </w:r>
    </w:p>
    <w:p>
      <w:pPr>
        <w:pageBreakBefore w:val="0"/>
        <w:kinsoku/>
        <w:overflowPunct/>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（二）期限</w:t>
      </w:r>
    </w:p>
    <w:p>
      <w:pPr>
        <w:pageBreakBefore w:val="0"/>
        <w:kinsoku/>
        <w:overflowPunct/>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工期：   日历日。</w:t>
      </w:r>
    </w:p>
    <w:p>
      <w:pPr>
        <w:pageBreakBefore w:val="0"/>
        <w:kinsoku/>
        <w:overflowPunct/>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（三）费用支付</w:t>
      </w:r>
    </w:p>
    <w:p>
      <w:pPr>
        <w:pageBreakBefore w:val="0"/>
        <w:kinsoku/>
        <w:overflowPunct/>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签订合同时双方沟通后确定。</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四、有关说明</w:t>
      </w:r>
    </w:p>
    <w:p>
      <w:pPr>
        <w:pageBreakBefore w:val="0"/>
        <w:kinsoku/>
        <w:overflowPunct/>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w:t>
      </w:r>
      <w:r>
        <w:rPr>
          <w:rFonts w:hint="eastAsia" w:ascii="仿宋" w:hAnsi="仿宋" w:eastAsia="仿宋" w:cs="仿宋"/>
          <w:sz w:val="32"/>
          <w:szCs w:val="32"/>
          <w:lang w:bidi="ar"/>
        </w:rPr>
        <w:t>采购人确定3人及以上单数比价小组，小组对响应供应商进行资格评审，通过比选最终确定供应商。</w:t>
      </w:r>
    </w:p>
    <w:p>
      <w:pPr>
        <w:pageBreakBefore w:val="0"/>
        <w:kinsoku/>
        <w:overflowPunct/>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（二）无论中选与否，贵单位应对知悉的承德应用技术职业学院相关项目情况进行严格保密。</w:t>
      </w:r>
    </w:p>
    <w:p>
      <w:pPr>
        <w:pageBreakBefore w:val="0"/>
        <w:kinsoku/>
        <w:overflowPunct/>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（三）请于</w:t>
      </w:r>
      <w:r>
        <w:rPr>
          <w:rFonts w:hint="eastAsia" w:ascii="仿宋_GB2312" w:hAnsi="黑体" w:eastAsia="仿宋_GB2312"/>
          <w:sz w:val="32"/>
          <w:szCs w:val="32"/>
          <w:u w:val="single"/>
        </w:rPr>
        <w:t xml:space="preserve">   </w:t>
      </w:r>
      <w:r>
        <w:rPr>
          <w:rFonts w:hint="eastAsia" w:ascii="仿宋_GB2312" w:eastAsia="仿宋_GB2312"/>
          <w:sz w:val="32"/>
          <w:szCs w:val="32"/>
        </w:rPr>
        <w:t>年</w:t>
      </w:r>
      <w:r>
        <w:rPr>
          <w:rFonts w:hint="eastAsia" w:ascii="仿宋_GB2312" w:hAnsi="黑体" w:eastAsia="仿宋_GB2312"/>
          <w:sz w:val="32"/>
          <w:szCs w:val="32"/>
          <w:u w:val="single"/>
        </w:rPr>
        <w:t xml:space="preserve">   </w:t>
      </w:r>
      <w:r>
        <w:rPr>
          <w:rFonts w:hint="eastAsia" w:ascii="仿宋_GB2312" w:eastAsia="仿宋_GB2312"/>
          <w:sz w:val="32"/>
          <w:szCs w:val="32"/>
        </w:rPr>
        <w:t>月</w:t>
      </w:r>
      <w:r>
        <w:rPr>
          <w:rFonts w:hint="eastAsia" w:ascii="仿宋_GB2312" w:hAnsi="黑体" w:eastAsia="仿宋_GB2312"/>
          <w:sz w:val="32"/>
          <w:szCs w:val="32"/>
          <w:u w:val="single"/>
        </w:rPr>
        <w:t xml:space="preserve">   </w:t>
      </w:r>
      <w:r>
        <w:rPr>
          <w:rFonts w:hint="eastAsia" w:ascii="仿宋_GB2312" w:eastAsia="仿宋_GB2312"/>
          <w:sz w:val="32"/>
          <w:szCs w:val="32"/>
        </w:rPr>
        <w:t>日</w:t>
      </w:r>
      <w:r>
        <w:rPr>
          <w:rFonts w:hint="eastAsia" w:ascii="仿宋_GB2312" w:hAnsi="黑体" w:eastAsia="仿宋_GB2312"/>
          <w:sz w:val="32"/>
          <w:szCs w:val="32"/>
          <w:u w:val="single"/>
        </w:rPr>
        <w:t xml:space="preserve">   </w:t>
      </w:r>
      <w:r>
        <w:rPr>
          <w:rFonts w:hint="eastAsia" w:ascii="仿宋_GB2312" w:eastAsia="仿宋_GB2312"/>
          <w:sz w:val="32"/>
          <w:szCs w:val="32"/>
        </w:rPr>
        <w:t>时前将报价单（每页加盖公章）递交至学院后勤处（保卫处），预期未收到，视为自动放弃。</w:t>
      </w:r>
    </w:p>
    <w:p>
      <w:pPr>
        <w:pageBreakBefore w:val="0"/>
        <w:kinsoku/>
        <w:overflowPunct/>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望贵公司收函后，速回复为盼。</w:t>
      </w:r>
    </w:p>
    <w:p>
      <w:pPr>
        <w:pageBreakBefore w:val="0"/>
        <w:kinsoku/>
        <w:overflowPunct/>
        <w:autoSpaceDE/>
        <w:autoSpaceDN/>
        <w:bidi w:val="0"/>
        <w:adjustRightInd w:val="0"/>
        <w:snapToGrid w:val="0"/>
        <w:spacing w:line="560" w:lineRule="exact"/>
        <w:ind w:firstLine="640" w:firstLineChars="200"/>
        <w:textAlignment w:val="auto"/>
        <w:rPr>
          <w:rFonts w:ascii="仿宋_GB2312" w:eastAsia="仿宋_GB2312"/>
          <w:sz w:val="32"/>
          <w:szCs w:val="32"/>
        </w:rPr>
      </w:pPr>
    </w:p>
    <w:p>
      <w:pPr>
        <w:pageBreakBefore w:val="0"/>
        <w:kinsoku/>
        <w:overflowPunct/>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联系人：                联系电话：</w:t>
      </w:r>
    </w:p>
    <w:p>
      <w:pPr>
        <w:pageBreakBefore w:val="0"/>
        <w:kinsoku/>
        <w:overflowPunct/>
        <w:autoSpaceDE/>
        <w:autoSpaceDN/>
        <w:bidi w:val="0"/>
        <w:adjustRightInd w:val="0"/>
        <w:snapToGrid w:val="0"/>
        <w:spacing w:line="560" w:lineRule="exact"/>
        <w:ind w:firstLine="640" w:firstLineChars="200"/>
        <w:textAlignment w:val="auto"/>
        <w:rPr>
          <w:rFonts w:ascii="仿宋_GB2312" w:eastAsia="仿宋_GB2312"/>
          <w:sz w:val="32"/>
          <w:szCs w:val="32"/>
        </w:rPr>
      </w:pPr>
    </w:p>
    <w:p>
      <w:pPr>
        <w:pageBreakBefore w:val="0"/>
        <w:kinsoku/>
        <w:overflowPunct/>
        <w:autoSpaceDE/>
        <w:autoSpaceDN/>
        <w:bidi w:val="0"/>
        <w:adjustRightInd w:val="0"/>
        <w:snapToGrid w:val="0"/>
        <w:spacing w:line="560" w:lineRule="exact"/>
        <w:ind w:firstLine="640" w:firstLineChars="200"/>
        <w:textAlignment w:val="auto"/>
        <w:rPr>
          <w:rFonts w:ascii="仿宋_GB2312" w:eastAsia="仿宋_GB2312"/>
          <w:sz w:val="32"/>
          <w:szCs w:val="32"/>
        </w:rPr>
      </w:pPr>
    </w:p>
    <w:p>
      <w:pPr>
        <w:pageBreakBefore w:val="0"/>
        <w:kinsoku/>
        <w:overflowPunct/>
        <w:autoSpaceDE/>
        <w:autoSpaceDN/>
        <w:bidi w:val="0"/>
        <w:adjustRightInd w:val="0"/>
        <w:snapToGrid w:val="0"/>
        <w:spacing w:line="560" w:lineRule="exact"/>
        <w:ind w:right="640" w:firstLine="640" w:firstLineChars="200"/>
        <w:jc w:val="center"/>
        <w:textAlignment w:val="auto"/>
        <w:rPr>
          <w:rFonts w:hint="default" w:ascii="仿宋_GB2312" w:eastAsia="仿宋_GB2312"/>
          <w:sz w:val="32"/>
          <w:szCs w:val="32"/>
          <w:lang w:val="en-US" w:eastAsia="zh-CN"/>
        </w:rPr>
      </w:pPr>
      <w:r>
        <w:rPr>
          <w:rFonts w:hint="eastAsia" w:ascii="仿宋_GB2312" w:eastAsia="仿宋_GB2312"/>
          <w:sz w:val="32"/>
          <w:szCs w:val="32"/>
        </w:rPr>
        <w:t xml:space="preserve">                       承德应用技术职业学院</w:t>
      </w:r>
      <w:r>
        <w:rPr>
          <w:rFonts w:hint="eastAsia" w:ascii="仿宋_GB2312" w:eastAsia="仿宋_GB2312"/>
          <w:sz w:val="32"/>
          <w:szCs w:val="32"/>
          <w:lang w:val="en-US" w:eastAsia="zh-CN"/>
        </w:rPr>
        <w:t xml:space="preserve">    </w:t>
      </w:r>
    </w:p>
    <w:p>
      <w:pPr>
        <w:pageBreakBefore w:val="0"/>
        <w:kinsoku/>
        <w:overflowPunct/>
        <w:autoSpaceDE/>
        <w:autoSpaceDN/>
        <w:bidi w:val="0"/>
        <w:adjustRightInd w:val="0"/>
        <w:snapToGrid w:val="0"/>
        <w:spacing w:line="560" w:lineRule="exact"/>
        <w:ind w:right="480" w:firstLine="640" w:firstLineChars="200"/>
        <w:jc w:val="center"/>
        <w:textAlignment w:val="auto"/>
        <w:rPr>
          <w:rFonts w:ascii="仿宋_GB2312" w:eastAsia="仿宋_GB2312"/>
          <w:sz w:val="32"/>
          <w:szCs w:val="32"/>
        </w:rPr>
      </w:pPr>
      <w:r>
        <w:rPr>
          <w:rFonts w:hint="eastAsia" w:ascii="仿宋_GB2312" w:eastAsia="仿宋_GB2312"/>
          <w:sz w:val="32"/>
          <w:szCs w:val="32"/>
        </w:rPr>
        <w:t xml:space="preserve">                       年   月  日</w:t>
      </w:r>
    </w:p>
    <w:p>
      <w:pPr>
        <w:pageBreakBefore w:val="0"/>
        <w:kinsoku/>
        <w:overflowPunct/>
        <w:autoSpaceDE/>
        <w:autoSpaceDN/>
        <w:bidi w:val="0"/>
        <w:adjustRightInd w:val="0"/>
        <w:snapToGrid w:val="0"/>
        <w:spacing w:line="560" w:lineRule="exact"/>
        <w:ind w:right="640"/>
        <w:jc w:val="center"/>
        <w:textAlignment w:val="auto"/>
        <w:rPr>
          <w:rFonts w:ascii="仿宋_GB2312" w:eastAsia="仿宋_GB2312"/>
          <w:sz w:val="32"/>
          <w:szCs w:val="32"/>
        </w:rPr>
      </w:pPr>
      <w:r>
        <w:rPr>
          <w:rFonts w:ascii="仿宋_GB2312" w:eastAsia="仿宋_GB2312"/>
          <w:sz w:val="32"/>
          <w:szCs w:val="32"/>
        </w:rPr>
        <w:br w:type="page"/>
      </w:r>
    </w:p>
    <w:p>
      <w:pPr>
        <w:pageBreakBefore w:val="0"/>
        <w:kinsoku/>
        <w:overflowPunct/>
        <w:autoSpaceDE/>
        <w:autoSpaceDN/>
        <w:bidi w:val="0"/>
        <w:adjustRightInd w:val="0"/>
        <w:snapToGrid w:val="0"/>
        <w:spacing w:line="560" w:lineRule="exact"/>
        <w:ind w:right="640"/>
        <w:jc w:val="left"/>
        <w:textAlignment w:val="auto"/>
        <w:rPr>
          <w:rFonts w:ascii="仿宋_GB2312" w:eastAsia="仿宋_GB2312"/>
          <w:sz w:val="32"/>
          <w:szCs w:val="32"/>
        </w:rPr>
      </w:pPr>
      <w:r>
        <w:rPr>
          <w:rFonts w:hint="eastAsia" w:ascii="黑体" w:hAnsi="宋体" w:eastAsia="黑体" w:cs="仿宋"/>
          <w:sz w:val="32"/>
          <w:szCs w:val="32"/>
          <w:lang w:bidi="ar"/>
        </w:rPr>
        <w:t>附件2：</w:t>
      </w:r>
    </w:p>
    <w:p>
      <w:pPr>
        <w:pageBreakBefore w:val="0"/>
        <w:kinsoku/>
        <w:overflowPunct/>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承德应用技术职业学院比选采购</w:t>
      </w:r>
    </w:p>
    <w:p>
      <w:pPr>
        <w:pageBreakBefore w:val="0"/>
        <w:kinsoku/>
        <w:overflowPunct/>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报价单（货物类）</w:t>
      </w:r>
    </w:p>
    <w:p>
      <w:pPr>
        <w:pageBreakBefore w:val="0"/>
        <w:kinsoku/>
        <w:overflowPunct/>
        <w:autoSpaceDE/>
        <w:autoSpaceDN/>
        <w:bidi w:val="0"/>
        <w:adjustRightInd w:val="0"/>
        <w:snapToGrid w:val="0"/>
        <w:spacing w:line="560" w:lineRule="exact"/>
        <w:jc w:val="left"/>
        <w:textAlignment w:val="auto"/>
        <w:rPr>
          <w:rFonts w:ascii="仿宋_GB2312" w:eastAsia="仿宋_GB2312"/>
          <w:sz w:val="32"/>
          <w:szCs w:val="32"/>
        </w:rPr>
      </w:pPr>
    </w:p>
    <w:p>
      <w:pPr>
        <w:pageBreakBefore w:val="0"/>
        <w:kinsoku/>
        <w:overflowPunct/>
        <w:autoSpaceDE/>
        <w:autoSpaceDN/>
        <w:bidi w:val="0"/>
        <w:adjustRightInd w:val="0"/>
        <w:snapToGrid w:val="0"/>
        <w:spacing w:line="560" w:lineRule="exact"/>
        <w:jc w:val="left"/>
        <w:textAlignment w:val="auto"/>
        <w:rPr>
          <w:rFonts w:ascii="仿宋_GB2312" w:eastAsia="仿宋_GB2312"/>
          <w:sz w:val="32"/>
          <w:szCs w:val="32"/>
        </w:rPr>
      </w:pPr>
      <w:r>
        <w:rPr>
          <w:rFonts w:hint="eastAsia" w:ascii="仿宋_GB2312" w:eastAsia="仿宋_GB2312"/>
          <w:sz w:val="32"/>
          <w:szCs w:val="32"/>
        </w:rPr>
        <w:t>承德应用技术职业学院：</w:t>
      </w:r>
    </w:p>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按照《货物类比选邀请函》（以下简称《邀请函》），我单位现就</w:t>
      </w:r>
      <w:r>
        <w:rPr>
          <w:rFonts w:hint="eastAsia" w:ascii="仿宋_GB2312" w:hAnsi="仿宋_GB2312" w:eastAsia="仿宋_GB2312" w:cs="仿宋_GB2312"/>
          <w:sz w:val="32"/>
          <w:szCs w:val="32"/>
          <w:u w:val="single"/>
        </w:rPr>
        <w:t xml:space="preserve">                        </w:t>
      </w:r>
      <w:r>
        <w:rPr>
          <w:rFonts w:hint="eastAsia" w:ascii="仿宋_GB2312" w:eastAsia="仿宋_GB2312"/>
          <w:sz w:val="32"/>
          <w:szCs w:val="32"/>
        </w:rPr>
        <w:t>进行报价，我单位承诺完全响应《邀请函》中全部内容，知悉承德应用技术职业学院可以根据报价、合作表现继续选择是否与我单位合作的权利，报价及相关资质附后：</w:t>
      </w:r>
    </w:p>
    <w:p>
      <w:pPr>
        <w:pageBreakBefore w:val="0"/>
        <w:numPr>
          <w:ilvl w:val="0"/>
          <w:numId w:val="1"/>
        </w:numPr>
        <w:kinsoku/>
        <w:overflowPunct/>
        <w:autoSpaceDE/>
        <w:autoSpaceDN/>
        <w:bidi w:val="0"/>
        <w:adjustRightInd w:val="0"/>
        <w:snapToGrid w:val="0"/>
        <w:spacing w:line="560" w:lineRule="exact"/>
        <w:ind w:firstLine="642"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报价单</w:t>
      </w:r>
    </w:p>
    <w:tbl>
      <w:tblPr>
        <w:tblStyle w:val="7"/>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913"/>
        <w:gridCol w:w="1618"/>
        <w:gridCol w:w="846"/>
        <w:gridCol w:w="1023"/>
        <w:gridCol w:w="1693"/>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69"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序号</w:t>
            </w:r>
          </w:p>
        </w:tc>
        <w:tc>
          <w:tcPr>
            <w:tcW w:w="1913"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名称</w:t>
            </w:r>
          </w:p>
        </w:tc>
        <w:tc>
          <w:tcPr>
            <w:tcW w:w="1618"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规格、型号</w:t>
            </w:r>
          </w:p>
        </w:tc>
        <w:tc>
          <w:tcPr>
            <w:tcW w:w="846"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单位</w:t>
            </w:r>
          </w:p>
        </w:tc>
        <w:tc>
          <w:tcPr>
            <w:tcW w:w="1023"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1693"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单价（元）</w:t>
            </w:r>
          </w:p>
        </w:tc>
        <w:tc>
          <w:tcPr>
            <w:tcW w:w="1810"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合 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69"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913" w:type="dxa"/>
            <w:vAlign w:val="center"/>
          </w:tcPr>
          <w:p>
            <w:pPr>
              <w:pageBreakBefore w:val="0"/>
              <w:widowControl/>
              <w:kinsoku/>
              <w:overflowPunct/>
              <w:autoSpaceDE/>
              <w:autoSpaceDN/>
              <w:bidi w:val="0"/>
              <w:adjustRightInd w:val="0"/>
              <w:snapToGrid w:val="0"/>
              <w:spacing w:line="560" w:lineRule="exact"/>
              <w:textAlignment w:val="auto"/>
              <w:rPr>
                <w:rFonts w:hint="eastAsia" w:ascii="仿宋_GB2312" w:hAnsi="宋体" w:eastAsia="仿宋_GB2312" w:cs="宋体"/>
                <w:kern w:val="0"/>
                <w:sz w:val="28"/>
                <w:szCs w:val="28"/>
              </w:rPr>
            </w:pPr>
          </w:p>
        </w:tc>
        <w:tc>
          <w:tcPr>
            <w:tcW w:w="1618"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p>
        </w:tc>
        <w:tc>
          <w:tcPr>
            <w:tcW w:w="846"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p>
        </w:tc>
        <w:tc>
          <w:tcPr>
            <w:tcW w:w="1023"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p>
        </w:tc>
        <w:tc>
          <w:tcPr>
            <w:tcW w:w="1693" w:type="dxa"/>
            <w:vAlign w:val="center"/>
          </w:tcPr>
          <w:p>
            <w:pPr>
              <w:pageBreakBefore w:val="0"/>
              <w:widowControl/>
              <w:kinsoku/>
              <w:overflowPunct/>
              <w:autoSpaceDE/>
              <w:autoSpaceDN/>
              <w:bidi w:val="0"/>
              <w:adjustRightInd w:val="0"/>
              <w:snapToGrid w:val="0"/>
              <w:spacing w:line="560" w:lineRule="exact"/>
              <w:jc w:val="right"/>
              <w:textAlignment w:val="auto"/>
              <w:rPr>
                <w:rFonts w:hint="eastAsia" w:ascii="仿宋_GB2312" w:hAnsi="宋体" w:eastAsia="仿宋_GB2312" w:cs="宋体"/>
                <w:kern w:val="0"/>
                <w:sz w:val="28"/>
                <w:szCs w:val="28"/>
              </w:rPr>
            </w:pPr>
          </w:p>
        </w:tc>
        <w:tc>
          <w:tcPr>
            <w:tcW w:w="1810" w:type="dxa"/>
            <w:vAlign w:val="center"/>
          </w:tcPr>
          <w:p>
            <w:pPr>
              <w:pageBreakBefore w:val="0"/>
              <w:widowControl/>
              <w:kinsoku/>
              <w:overflowPunct/>
              <w:autoSpaceDE/>
              <w:autoSpaceDN/>
              <w:bidi w:val="0"/>
              <w:adjustRightInd w:val="0"/>
              <w:snapToGrid w:val="0"/>
              <w:spacing w:line="560" w:lineRule="exact"/>
              <w:jc w:val="right"/>
              <w:textAlignment w:val="auto"/>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69"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913" w:type="dxa"/>
            <w:vAlign w:val="center"/>
          </w:tcPr>
          <w:p>
            <w:pPr>
              <w:pageBreakBefore w:val="0"/>
              <w:widowControl/>
              <w:kinsoku/>
              <w:overflowPunct/>
              <w:autoSpaceDE/>
              <w:autoSpaceDN/>
              <w:bidi w:val="0"/>
              <w:adjustRightInd w:val="0"/>
              <w:snapToGrid w:val="0"/>
              <w:spacing w:line="560" w:lineRule="exact"/>
              <w:textAlignment w:val="auto"/>
              <w:rPr>
                <w:rFonts w:hint="eastAsia" w:ascii="仿宋_GB2312" w:hAnsi="宋体" w:eastAsia="仿宋_GB2312" w:cs="宋体"/>
                <w:kern w:val="0"/>
                <w:sz w:val="28"/>
                <w:szCs w:val="28"/>
              </w:rPr>
            </w:pPr>
          </w:p>
        </w:tc>
        <w:tc>
          <w:tcPr>
            <w:tcW w:w="1618"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p>
        </w:tc>
        <w:tc>
          <w:tcPr>
            <w:tcW w:w="846"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p>
        </w:tc>
        <w:tc>
          <w:tcPr>
            <w:tcW w:w="1023"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p>
        </w:tc>
        <w:tc>
          <w:tcPr>
            <w:tcW w:w="1693" w:type="dxa"/>
            <w:vAlign w:val="center"/>
          </w:tcPr>
          <w:p>
            <w:pPr>
              <w:pageBreakBefore w:val="0"/>
              <w:widowControl/>
              <w:kinsoku/>
              <w:overflowPunct/>
              <w:autoSpaceDE/>
              <w:autoSpaceDN/>
              <w:bidi w:val="0"/>
              <w:adjustRightInd w:val="0"/>
              <w:snapToGrid w:val="0"/>
              <w:spacing w:line="560" w:lineRule="exact"/>
              <w:jc w:val="right"/>
              <w:textAlignment w:val="auto"/>
              <w:rPr>
                <w:rFonts w:hint="eastAsia" w:ascii="仿宋_GB2312" w:hAnsi="宋体" w:eastAsia="仿宋_GB2312" w:cs="宋体"/>
                <w:kern w:val="0"/>
                <w:sz w:val="28"/>
                <w:szCs w:val="28"/>
              </w:rPr>
            </w:pPr>
          </w:p>
        </w:tc>
        <w:tc>
          <w:tcPr>
            <w:tcW w:w="1810" w:type="dxa"/>
            <w:vAlign w:val="center"/>
          </w:tcPr>
          <w:p>
            <w:pPr>
              <w:pageBreakBefore w:val="0"/>
              <w:widowControl/>
              <w:kinsoku/>
              <w:overflowPunct/>
              <w:autoSpaceDE/>
              <w:autoSpaceDN/>
              <w:bidi w:val="0"/>
              <w:adjustRightInd w:val="0"/>
              <w:snapToGrid w:val="0"/>
              <w:spacing w:line="560" w:lineRule="exact"/>
              <w:jc w:val="right"/>
              <w:textAlignment w:val="auto"/>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69"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913" w:type="dxa"/>
            <w:vAlign w:val="center"/>
          </w:tcPr>
          <w:p>
            <w:pPr>
              <w:pageBreakBefore w:val="0"/>
              <w:widowControl/>
              <w:kinsoku/>
              <w:overflowPunct/>
              <w:autoSpaceDE/>
              <w:autoSpaceDN/>
              <w:bidi w:val="0"/>
              <w:adjustRightInd w:val="0"/>
              <w:snapToGrid w:val="0"/>
              <w:spacing w:line="560" w:lineRule="exact"/>
              <w:textAlignment w:val="auto"/>
              <w:rPr>
                <w:rFonts w:hint="eastAsia" w:ascii="仿宋_GB2312" w:hAnsi="宋体" w:eastAsia="仿宋_GB2312" w:cs="宋体"/>
                <w:kern w:val="0"/>
                <w:sz w:val="28"/>
                <w:szCs w:val="28"/>
              </w:rPr>
            </w:pPr>
          </w:p>
        </w:tc>
        <w:tc>
          <w:tcPr>
            <w:tcW w:w="1618"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p>
        </w:tc>
        <w:tc>
          <w:tcPr>
            <w:tcW w:w="846"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p>
        </w:tc>
        <w:tc>
          <w:tcPr>
            <w:tcW w:w="1023"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p>
        </w:tc>
        <w:tc>
          <w:tcPr>
            <w:tcW w:w="1693" w:type="dxa"/>
            <w:vAlign w:val="center"/>
          </w:tcPr>
          <w:p>
            <w:pPr>
              <w:pageBreakBefore w:val="0"/>
              <w:widowControl/>
              <w:kinsoku/>
              <w:overflowPunct/>
              <w:autoSpaceDE/>
              <w:autoSpaceDN/>
              <w:bidi w:val="0"/>
              <w:adjustRightInd w:val="0"/>
              <w:snapToGrid w:val="0"/>
              <w:spacing w:line="560" w:lineRule="exact"/>
              <w:jc w:val="right"/>
              <w:textAlignment w:val="auto"/>
              <w:rPr>
                <w:rFonts w:hint="eastAsia" w:ascii="仿宋_GB2312" w:hAnsi="宋体" w:eastAsia="仿宋_GB2312" w:cs="宋体"/>
                <w:kern w:val="0"/>
                <w:sz w:val="28"/>
                <w:szCs w:val="28"/>
              </w:rPr>
            </w:pPr>
          </w:p>
        </w:tc>
        <w:tc>
          <w:tcPr>
            <w:tcW w:w="1810" w:type="dxa"/>
            <w:vAlign w:val="center"/>
          </w:tcPr>
          <w:p>
            <w:pPr>
              <w:pageBreakBefore w:val="0"/>
              <w:widowControl/>
              <w:kinsoku/>
              <w:overflowPunct/>
              <w:autoSpaceDE/>
              <w:autoSpaceDN/>
              <w:bidi w:val="0"/>
              <w:adjustRightInd w:val="0"/>
              <w:snapToGrid w:val="0"/>
              <w:spacing w:line="560" w:lineRule="exact"/>
              <w:jc w:val="right"/>
              <w:textAlignment w:val="auto"/>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69"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1913" w:type="dxa"/>
            <w:vAlign w:val="center"/>
          </w:tcPr>
          <w:p>
            <w:pPr>
              <w:pageBreakBefore w:val="0"/>
              <w:widowControl/>
              <w:kinsoku/>
              <w:overflowPunct/>
              <w:autoSpaceDE/>
              <w:autoSpaceDN/>
              <w:bidi w:val="0"/>
              <w:adjustRightInd w:val="0"/>
              <w:snapToGrid w:val="0"/>
              <w:spacing w:line="560" w:lineRule="exact"/>
              <w:textAlignment w:val="auto"/>
              <w:rPr>
                <w:rFonts w:hint="eastAsia" w:ascii="仿宋_GB2312" w:hAnsi="宋体" w:eastAsia="仿宋_GB2312" w:cs="宋体"/>
                <w:kern w:val="0"/>
                <w:sz w:val="28"/>
                <w:szCs w:val="28"/>
              </w:rPr>
            </w:pPr>
          </w:p>
        </w:tc>
        <w:tc>
          <w:tcPr>
            <w:tcW w:w="1618"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p>
        </w:tc>
        <w:tc>
          <w:tcPr>
            <w:tcW w:w="846"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p>
        </w:tc>
        <w:tc>
          <w:tcPr>
            <w:tcW w:w="1023"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p>
        </w:tc>
        <w:tc>
          <w:tcPr>
            <w:tcW w:w="1693" w:type="dxa"/>
            <w:vAlign w:val="center"/>
          </w:tcPr>
          <w:p>
            <w:pPr>
              <w:pageBreakBefore w:val="0"/>
              <w:widowControl/>
              <w:kinsoku/>
              <w:overflowPunct/>
              <w:autoSpaceDE/>
              <w:autoSpaceDN/>
              <w:bidi w:val="0"/>
              <w:adjustRightInd w:val="0"/>
              <w:snapToGrid w:val="0"/>
              <w:spacing w:line="560" w:lineRule="exact"/>
              <w:jc w:val="right"/>
              <w:textAlignment w:val="auto"/>
              <w:rPr>
                <w:rFonts w:hint="eastAsia" w:ascii="仿宋_GB2312" w:hAnsi="宋体" w:eastAsia="仿宋_GB2312" w:cs="宋体"/>
                <w:kern w:val="0"/>
                <w:sz w:val="28"/>
                <w:szCs w:val="28"/>
              </w:rPr>
            </w:pPr>
          </w:p>
        </w:tc>
        <w:tc>
          <w:tcPr>
            <w:tcW w:w="1810" w:type="dxa"/>
            <w:vAlign w:val="center"/>
          </w:tcPr>
          <w:p>
            <w:pPr>
              <w:pageBreakBefore w:val="0"/>
              <w:widowControl/>
              <w:kinsoku/>
              <w:overflowPunct/>
              <w:autoSpaceDE/>
              <w:autoSpaceDN/>
              <w:bidi w:val="0"/>
              <w:adjustRightInd w:val="0"/>
              <w:snapToGrid w:val="0"/>
              <w:spacing w:line="560" w:lineRule="exact"/>
              <w:jc w:val="right"/>
              <w:textAlignment w:val="auto"/>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72" w:type="dxa"/>
            <w:gridSpan w:val="7"/>
            <w:vAlign w:val="center"/>
          </w:tcPr>
          <w:p>
            <w:pPr>
              <w:pageBreakBefore w:val="0"/>
              <w:widowControl/>
              <w:kinsoku/>
              <w:overflowPunct/>
              <w:autoSpaceDE/>
              <w:autoSpaceDN/>
              <w:bidi w:val="0"/>
              <w:adjustRightInd w:val="0"/>
              <w:snapToGrid w:val="0"/>
              <w:spacing w:line="560" w:lineRule="exact"/>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合计金额：                    （小写：       ）</w:t>
            </w:r>
          </w:p>
        </w:tc>
      </w:tr>
    </w:tbl>
    <w:p>
      <w:pPr>
        <w:pageBreakBefore w:val="0"/>
        <w:numPr>
          <w:ilvl w:val="0"/>
          <w:numId w:val="1"/>
        </w:numPr>
        <w:kinsoku/>
        <w:overflowPunct/>
        <w:autoSpaceDE/>
        <w:autoSpaceDN/>
        <w:bidi w:val="0"/>
        <w:adjustRightInd w:val="0"/>
        <w:snapToGrid w:val="0"/>
        <w:spacing w:line="560" w:lineRule="exact"/>
        <w:ind w:firstLine="642"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项目负责人及联系方式</w:t>
      </w:r>
    </w:p>
    <w:p>
      <w:pPr>
        <w:pageBreakBefore w:val="0"/>
        <w:kinsoku/>
        <w:overflowPunct/>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           联系方式：</w:t>
      </w:r>
    </w:p>
    <w:p>
      <w:pPr>
        <w:pageBreakBefore w:val="0"/>
        <w:kinsoku/>
        <w:overflowPunct/>
        <w:autoSpaceDE/>
        <w:autoSpaceDN/>
        <w:bidi w:val="0"/>
        <w:adjustRightInd w:val="0"/>
        <w:snapToGrid w:val="0"/>
        <w:spacing w:line="560" w:lineRule="exact"/>
        <w:ind w:firstLine="642"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三、相关资质附件（均附原件扫描件）</w:t>
      </w:r>
    </w:p>
    <w:p>
      <w:pPr>
        <w:pageBreakBefore w:val="0"/>
        <w:kinsoku/>
        <w:overflowPunct/>
        <w:autoSpaceDE/>
        <w:autoSpaceDN/>
        <w:bidi w:val="0"/>
        <w:adjustRightInd w:val="0"/>
        <w:snapToGrid w:val="0"/>
        <w:spacing w:line="560" w:lineRule="exact"/>
        <w:ind w:firstLine="640" w:firstLineChars="200"/>
        <w:jc w:val="left"/>
        <w:textAlignment w:val="auto"/>
        <w:rPr>
          <w:rFonts w:hint="eastAsia" w:ascii="仿宋_GB2312" w:eastAsia="仿宋_GB2312"/>
          <w:sz w:val="32"/>
          <w:szCs w:val="32"/>
        </w:rPr>
      </w:pPr>
    </w:p>
    <w:p>
      <w:pPr>
        <w:pageBreakBefore w:val="0"/>
        <w:kinsoku/>
        <w:overflowPunct/>
        <w:autoSpaceDE/>
        <w:autoSpaceDN/>
        <w:bidi w:val="0"/>
        <w:adjustRightInd w:val="0"/>
        <w:snapToGrid w:val="0"/>
        <w:spacing w:line="560" w:lineRule="exact"/>
        <w:ind w:firstLine="4800" w:firstLineChars="1500"/>
        <w:jc w:val="left"/>
        <w:textAlignment w:val="auto"/>
        <w:rPr>
          <w:rFonts w:hint="eastAsia" w:ascii="仿宋_GB2312" w:eastAsia="仿宋_GB2312"/>
          <w:sz w:val="32"/>
          <w:szCs w:val="32"/>
        </w:rPr>
      </w:pPr>
      <w:r>
        <w:rPr>
          <w:rFonts w:hint="eastAsia" w:ascii="仿宋_GB2312" w:eastAsia="仿宋_GB2312"/>
          <w:sz w:val="32"/>
          <w:szCs w:val="32"/>
        </w:rPr>
        <w:t xml:space="preserve">报价单位（章）：    </w:t>
      </w:r>
    </w:p>
    <w:p>
      <w:pPr>
        <w:pageBreakBefore w:val="0"/>
        <w:kinsoku/>
        <w:overflowPunct/>
        <w:autoSpaceDE/>
        <w:autoSpaceDN/>
        <w:bidi w:val="0"/>
        <w:adjustRightInd w:val="0"/>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法定代表人：</w:t>
      </w:r>
    </w:p>
    <w:p>
      <w:pPr>
        <w:pageBreakBefore w:val="0"/>
        <w:kinsoku/>
        <w:overflowPunct/>
        <w:autoSpaceDE/>
        <w:autoSpaceDN/>
        <w:bidi w:val="0"/>
        <w:adjustRightInd w:val="0"/>
        <w:snapToGrid w:val="0"/>
        <w:spacing w:line="560" w:lineRule="exact"/>
        <w:jc w:val="lef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日期：    年  月  日</w:t>
      </w:r>
    </w:p>
    <w:p>
      <w:pPr>
        <w:pageBreakBefore w:val="0"/>
        <w:kinsoku/>
        <w:overflowPunct/>
        <w:autoSpaceDE/>
        <w:autoSpaceDN/>
        <w:bidi w:val="0"/>
        <w:adjustRightInd w:val="0"/>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br w:type="page"/>
      </w:r>
    </w:p>
    <w:p>
      <w:pPr>
        <w:pageBreakBefore w:val="0"/>
        <w:kinsoku/>
        <w:overflowPunct/>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承德应用技术职业学院比选采购</w:t>
      </w:r>
    </w:p>
    <w:p>
      <w:pPr>
        <w:pageBreakBefore w:val="0"/>
        <w:kinsoku/>
        <w:overflowPunct/>
        <w:autoSpaceDE/>
        <w:autoSpaceDN/>
        <w:bidi w:val="0"/>
        <w:spacing w:line="560" w:lineRule="exact"/>
        <w:jc w:val="center"/>
        <w:textAlignment w:val="auto"/>
        <w:rPr>
          <w:rFonts w:hint="eastAsia" w:ascii="宋体" w:hAnsi="宋体" w:eastAsia="宋体" w:cs="宋体"/>
          <w:sz w:val="52"/>
          <w:szCs w:val="52"/>
          <w:lang w:bidi="ar"/>
        </w:rPr>
      </w:pPr>
      <w:r>
        <w:rPr>
          <w:rFonts w:hint="eastAsia" w:ascii="方正小标宋简体" w:hAnsi="方正小标宋简体" w:eastAsia="方正小标宋简体" w:cs="方正小标宋简体"/>
          <w:sz w:val="44"/>
          <w:szCs w:val="44"/>
          <w:lang w:bidi="ar"/>
        </w:rPr>
        <w:t>报价单（工程、服务类）</w:t>
      </w:r>
    </w:p>
    <w:p>
      <w:pPr>
        <w:pageBreakBefore w:val="0"/>
        <w:kinsoku/>
        <w:overflowPunct/>
        <w:autoSpaceDE/>
        <w:autoSpaceDN/>
        <w:bidi w:val="0"/>
        <w:adjustRightInd w:val="0"/>
        <w:snapToGrid w:val="0"/>
        <w:spacing w:line="560" w:lineRule="exact"/>
        <w:jc w:val="center"/>
        <w:textAlignment w:val="auto"/>
        <w:rPr>
          <w:rFonts w:ascii="仿宋_GB2312" w:eastAsia="仿宋_GB2312"/>
          <w:sz w:val="32"/>
          <w:szCs w:val="32"/>
        </w:rPr>
      </w:pPr>
    </w:p>
    <w:p>
      <w:pPr>
        <w:pageBreakBefore w:val="0"/>
        <w:kinsoku/>
        <w:overflowPunct/>
        <w:autoSpaceDE/>
        <w:autoSpaceDN/>
        <w:bidi w:val="0"/>
        <w:adjustRightInd w:val="0"/>
        <w:snapToGrid w:val="0"/>
        <w:spacing w:line="560" w:lineRule="exact"/>
        <w:jc w:val="left"/>
        <w:textAlignment w:val="auto"/>
        <w:rPr>
          <w:rFonts w:ascii="仿宋_GB2312" w:eastAsia="仿宋_GB2312"/>
          <w:sz w:val="32"/>
          <w:szCs w:val="32"/>
        </w:rPr>
      </w:pPr>
      <w:r>
        <w:rPr>
          <w:rFonts w:hint="eastAsia" w:ascii="仿宋_GB2312" w:eastAsia="仿宋_GB2312"/>
          <w:sz w:val="32"/>
          <w:szCs w:val="32"/>
        </w:rPr>
        <w:t>承德应用技术职业学院：</w:t>
      </w:r>
    </w:p>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按照《工程、服务类比选邀请函》（以下简称《邀请函》），我单位现就</w:t>
      </w:r>
      <w:r>
        <w:rPr>
          <w:rFonts w:hint="eastAsia" w:ascii="仿宋_GB2312" w:hAnsi="仿宋_GB2312" w:eastAsia="仿宋_GB2312" w:cs="仿宋_GB2312"/>
          <w:sz w:val="32"/>
          <w:szCs w:val="32"/>
          <w:u w:val="single"/>
        </w:rPr>
        <w:t xml:space="preserve">                        </w:t>
      </w:r>
      <w:r>
        <w:rPr>
          <w:rFonts w:hint="eastAsia" w:ascii="仿宋_GB2312" w:eastAsia="仿宋_GB2312"/>
          <w:sz w:val="32"/>
          <w:szCs w:val="32"/>
        </w:rPr>
        <w:t>进行报价，我单位承诺完全响应《邀请函》中全部内容，知悉承德应用技术职业学院可以根据报价、合作表现继续选择是否与我单位合作的权利，报价及相关资质附后：</w:t>
      </w:r>
    </w:p>
    <w:p>
      <w:pPr>
        <w:pageBreakBefore w:val="0"/>
        <w:kinsoku/>
        <w:overflowPunct/>
        <w:autoSpaceDE/>
        <w:autoSpaceDN/>
        <w:bidi w:val="0"/>
        <w:adjustRightInd w:val="0"/>
        <w:snapToGrid w:val="0"/>
        <w:spacing w:line="560" w:lineRule="exact"/>
        <w:ind w:firstLine="642" w:firstLineChars="200"/>
        <w:jc w:val="left"/>
        <w:textAlignment w:val="auto"/>
        <w:rPr>
          <w:rFonts w:hint="eastAsia" w:ascii="仿宋_GB2312" w:eastAsia="仿宋_GB2312"/>
          <w:b/>
          <w:bCs/>
          <w:sz w:val="32"/>
          <w:szCs w:val="32"/>
        </w:rPr>
      </w:pPr>
      <w:r>
        <w:rPr>
          <w:rFonts w:hint="eastAsia" w:ascii="仿宋_GB2312" w:eastAsia="仿宋_GB2312"/>
          <w:b/>
          <w:bCs/>
          <w:sz w:val="32"/>
          <w:szCs w:val="32"/>
        </w:rPr>
        <w:t>一、报价及项目负责人情况</w:t>
      </w:r>
    </w:p>
    <w:tbl>
      <w:tblPr>
        <w:tblStyle w:val="8"/>
        <w:tblW w:w="88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7"/>
        <w:gridCol w:w="3492"/>
        <w:gridCol w:w="2373"/>
        <w:gridCol w:w="22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727"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序号</w:t>
            </w:r>
          </w:p>
        </w:tc>
        <w:tc>
          <w:tcPr>
            <w:tcW w:w="3492"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项目名称</w:t>
            </w:r>
          </w:p>
        </w:tc>
        <w:tc>
          <w:tcPr>
            <w:tcW w:w="2373"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费用报价（元）</w:t>
            </w:r>
          </w:p>
        </w:tc>
        <w:tc>
          <w:tcPr>
            <w:tcW w:w="2288" w:type="dxa"/>
            <w:vAlign w:val="center"/>
          </w:tcPr>
          <w:p>
            <w:pPr>
              <w:pageBreakBefore w:val="0"/>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项目负责人      (备注联系方式）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7" w:hRule="atLeast"/>
        </w:trPr>
        <w:tc>
          <w:tcPr>
            <w:tcW w:w="727"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3492"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p>
        </w:tc>
        <w:tc>
          <w:tcPr>
            <w:tcW w:w="2373" w:type="dxa"/>
            <w:vAlign w:val="center"/>
          </w:tcPr>
          <w:p>
            <w:pPr>
              <w:pageBreakBefore w:val="0"/>
              <w:widowControl/>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p>
        </w:tc>
        <w:tc>
          <w:tcPr>
            <w:tcW w:w="2288" w:type="dxa"/>
            <w:vAlign w:val="center"/>
          </w:tcPr>
          <w:p>
            <w:pPr>
              <w:pageBreakBefore w:val="0"/>
              <w:kinsoku/>
              <w:overflowPunct/>
              <w:autoSpaceDE/>
              <w:autoSpaceDN/>
              <w:bidi w:val="0"/>
              <w:adjustRightInd w:val="0"/>
              <w:snapToGrid w:val="0"/>
              <w:spacing w:line="560" w:lineRule="exact"/>
              <w:jc w:val="center"/>
              <w:textAlignment w:val="auto"/>
              <w:rPr>
                <w:rFonts w:hint="eastAsia" w:ascii="仿宋_GB2312" w:hAnsi="宋体" w:eastAsia="仿宋_GB2312" w:cs="宋体"/>
                <w:kern w:val="0"/>
                <w:sz w:val="28"/>
                <w:szCs w:val="28"/>
              </w:rPr>
            </w:pPr>
          </w:p>
        </w:tc>
      </w:tr>
    </w:tbl>
    <w:p>
      <w:pPr>
        <w:pageBreakBefore w:val="0"/>
        <w:kinsoku/>
        <w:overflowPunct/>
        <w:autoSpaceDE/>
        <w:autoSpaceDN/>
        <w:bidi w:val="0"/>
        <w:adjustRightInd w:val="0"/>
        <w:snapToGrid w:val="0"/>
        <w:spacing w:line="560" w:lineRule="exact"/>
        <w:ind w:firstLine="642" w:firstLineChars="200"/>
        <w:jc w:val="left"/>
        <w:textAlignment w:val="auto"/>
        <w:rPr>
          <w:rFonts w:hint="eastAsia" w:ascii="仿宋_GB2312" w:eastAsia="仿宋_GB2312"/>
          <w:b/>
          <w:bCs/>
          <w:sz w:val="32"/>
          <w:szCs w:val="32"/>
        </w:rPr>
      </w:pPr>
      <w:r>
        <w:rPr>
          <w:rFonts w:hint="eastAsia" w:ascii="仿宋_GB2312" w:eastAsia="仿宋_GB2312"/>
          <w:b/>
          <w:bCs/>
          <w:sz w:val="32"/>
          <w:szCs w:val="32"/>
        </w:rPr>
        <w:t>二、相关资质附件（均附原件扫描件）</w:t>
      </w:r>
    </w:p>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（一）营业执照</w:t>
      </w:r>
    </w:p>
    <w:p>
      <w:pPr>
        <w:pageBreakBefore w:val="0"/>
        <w:kinsoku/>
        <w:overflowPunct/>
        <w:autoSpaceDE/>
        <w:autoSpaceDN/>
        <w:bidi w:val="0"/>
        <w:adjustRightInd w:val="0"/>
        <w:snapToGrid w:val="0"/>
        <w:spacing w:line="560" w:lineRule="exact"/>
        <w:ind w:firstLine="640" w:firstLineChars="200"/>
        <w:jc w:val="left"/>
        <w:textAlignment w:val="auto"/>
        <w:rPr>
          <w:rFonts w:hint="eastAsia" w:ascii="仿宋_GB2312" w:hAnsi="黑体" w:eastAsia="仿宋_GB2312"/>
          <w:sz w:val="32"/>
          <w:szCs w:val="32"/>
        </w:rPr>
      </w:pPr>
      <w:r>
        <w:rPr>
          <w:rFonts w:hint="eastAsia" w:ascii="仿宋_GB2312" w:eastAsia="仿宋_GB2312"/>
          <w:sz w:val="32"/>
          <w:szCs w:val="32"/>
        </w:rPr>
        <w:t>（二）报价单</w:t>
      </w:r>
    </w:p>
    <w:p>
      <w:pPr>
        <w:pageBreakBefore w:val="0"/>
        <w:kinsoku/>
        <w:overflowPunct/>
        <w:autoSpaceDE/>
        <w:autoSpaceDN/>
        <w:bidi w:val="0"/>
        <w:adjustRightInd w:val="0"/>
        <w:snapToGrid w:val="0"/>
        <w:spacing w:line="560" w:lineRule="exact"/>
        <w:ind w:firstLine="640" w:firstLineChars="200"/>
        <w:textAlignment w:val="auto"/>
        <w:rPr>
          <w:rFonts w:hint="eastAsia" w:ascii="黑体" w:hAnsi="黑体" w:eastAsia="黑体"/>
          <w:sz w:val="32"/>
          <w:szCs w:val="32"/>
        </w:rPr>
      </w:pPr>
    </w:p>
    <w:p>
      <w:pPr>
        <w:pageBreakBefore w:val="0"/>
        <w:kinsoku/>
        <w:overflowPunct/>
        <w:autoSpaceDE/>
        <w:autoSpaceDN/>
        <w:bidi w:val="0"/>
        <w:adjustRightInd w:val="0"/>
        <w:snapToGrid w:val="0"/>
        <w:spacing w:line="560" w:lineRule="exact"/>
        <w:ind w:firstLine="4800" w:firstLineChars="1500"/>
        <w:jc w:val="left"/>
        <w:textAlignment w:val="auto"/>
        <w:rPr>
          <w:rFonts w:hint="eastAsia" w:ascii="仿宋_GB2312" w:eastAsia="仿宋_GB2312"/>
          <w:b w:val="0"/>
          <w:bCs w:val="0"/>
          <w:sz w:val="32"/>
          <w:szCs w:val="32"/>
        </w:rPr>
      </w:pPr>
      <w:r>
        <w:rPr>
          <w:rFonts w:hint="eastAsia" w:ascii="仿宋_GB2312" w:eastAsia="仿宋_GB2312"/>
          <w:b w:val="0"/>
          <w:bCs w:val="0"/>
          <w:sz w:val="32"/>
          <w:szCs w:val="32"/>
        </w:rPr>
        <w:t xml:space="preserve">报价单位（章）：   </w:t>
      </w:r>
    </w:p>
    <w:p>
      <w:pPr>
        <w:pageBreakBefore w:val="0"/>
        <w:kinsoku/>
        <w:overflowPunct/>
        <w:autoSpaceDE/>
        <w:autoSpaceDN/>
        <w:bidi w:val="0"/>
        <w:adjustRightInd w:val="0"/>
        <w:snapToGrid w:val="0"/>
        <w:spacing w:line="560" w:lineRule="exact"/>
        <w:ind w:firstLine="4800" w:firstLineChars="1500"/>
        <w:jc w:val="left"/>
        <w:textAlignment w:val="auto"/>
        <w:rPr>
          <w:rFonts w:hint="eastAsia" w:ascii="仿宋_GB2312" w:eastAsia="仿宋_GB2312"/>
          <w:b w:val="0"/>
          <w:bCs w:val="0"/>
          <w:sz w:val="32"/>
          <w:szCs w:val="32"/>
        </w:rPr>
      </w:pPr>
      <w:r>
        <w:rPr>
          <w:rFonts w:hint="eastAsia" w:ascii="仿宋_GB2312" w:eastAsia="仿宋_GB2312"/>
          <w:b w:val="0"/>
          <w:bCs w:val="0"/>
          <w:sz w:val="32"/>
          <w:szCs w:val="32"/>
        </w:rPr>
        <w:t>法定代表人：</w:t>
      </w:r>
    </w:p>
    <w:p>
      <w:pPr>
        <w:pageBreakBefore w:val="0"/>
        <w:kinsoku/>
        <w:overflowPunct/>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bCs/>
          <w:color w:val="000000"/>
          <w:sz w:val="32"/>
          <w:szCs w:val="32"/>
        </w:rPr>
      </w:pPr>
      <w:r>
        <w:rPr>
          <w:rFonts w:ascii="仿宋" w:hAnsi="仿宋" w:eastAsia="仿宋" w:cs="仿宋"/>
          <w:sz w:val="32"/>
          <w:szCs w:val="32"/>
        </w:rPr>
        <w:t xml:space="preserve">                      </w:t>
      </w:r>
      <w:r>
        <w:rPr>
          <w:rFonts w:hint="eastAsia" w:ascii="仿宋_GB2312" w:hAnsi="仿宋_GB2312" w:eastAsia="仿宋_GB2312" w:cs="仿宋_GB2312"/>
          <w:sz w:val="32"/>
          <w:szCs w:val="32"/>
        </w:rPr>
        <w:t xml:space="preserve"> 日期：    年  月  日</w:t>
      </w:r>
    </w:p>
    <w:p>
      <w:pPr>
        <w:pStyle w:val="3"/>
        <w:pageBreakBefore w:val="0"/>
        <w:kinsoku/>
        <w:overflowPunct/>
        <w:autoSpaceDE/>
        <w:autoSpaceDN/>
        <w:bidi w:val="0"/>
        <w:spacing w:line="560" w:lineRule="exact"/>
        <w:ind w:left="0" w:leftChars="0"/>
        <w:textAlignment w:val="auto"/>
      </w:pPr>
    </w:p>
    <w:p>
      <w:pPr>
        <w:pageBreakBefore w:val="0"/>
        <w:widowControl/>
        <w:kinsoku/>
        <w:overflowPunct/>
        <w:autoSpaceDE/>
        <w:autoSpaceDN/>
        <w:bidi w:val="0"/>
        <w:spacing w:line="560" w:lineRule="exact"/>
        <w:textAlignment w:val="auto"/>
        <w:rPr>
          <w:bCs/>
          <w:color w:val="000000"/>
          <w:sz w:val="28"/>
          <w:szCs w:val="28"/>
        </w:rPr>
      </w:pPr>
    </w:p>
    <w:p>
      <w:pPr>
        <w:pageBreakBefore w:val="0"/>
        <w:widowControl/>
        <w:kinsoku/>
        <w:overflowPunct/>
        <w:autoSpaceDE/>
        <w:autoSpaceDN/>
        <w:bidi w:val="0"/>
        <w:spacing w:line="560" w:lineRule="exact"/>
        <w:textAlignment w:val="auto"/>
        <w:rPr>
          <w:bCs/>
          <w:color w:val="000000"/>
          <w:sz w:val="28"/>
          <w:szCs w:val="28"/>
        </w:rPr>
      </w:pPr>
    </w:p>
    <w:p>
      <w:pPr>
        <w:pageBreakBefore w:val="0"/>
        <w:widowControl/>
        <w:kinsoku/>
        <w:overflowPunct/>
        <w:autoSpaceDE/>
        <w:autoSpaceDN/>
        <w:bidi w:val="0"/>
        <w:spacing w:line="560" w:lineRule="exact"/>
        <w:textAlignment w:val="auto"/>
        <w:rPr>
          <w:bCs/>
          <w:color w:val="000000"/>
          <w:sz w:val="28"/>
          <w:szCs w:val="28"/>
        </w:rPr>
      </w:pPr>
    </w:p>
    <w:p>
      <w:pPr>
        <w:pageBreakBefore w:val="0"/>
        <w:kinsoku/>
        <w:overflowPunct/>
        <w:autoSpaceDE/>
        <w:autoSpaceDN/>
        <w:bidi w:val="0"/>
        <w:spacing w:line="560" w:lineRule="exact"/>
        <w:textAlignment w:val="auto"/>
        <w:rPr>
          <w:sz w:val="32"/>
          <w:szCs w:val="32"/>
        </w:rPr>
      </w:pPr>
      <w:bookmarkStart w:id="0" w:name="bookmark5"/>
      <w:bookmarkStart w:id="1" w:name="bookmark4"/>
      <w:r>
        <w:rPr>
          <w:rFonts w:hint="eastAsia" w:ascii="黑体" w:hAnsi="宋体" w:eastAsia="黑体" w:cs="仿宋"/>
          <w:sz w:val="32"/>
          <w:szCs w:val="32"/>
          <w:lang w:bidi="ar"/>
        </w:rPr>
        <w:t>附件3：</w:t>
      </w:r>
    </w:p>
    <w:p>
      <w:pPr>
        <w:pStyle w:val="12"/>
        <w:keepNext/>
        <w:keepLines/>
        <w:pageBreakBefore w:val="0"/>
        <w:kinsoku/>
        <w:overflowPunct/>
        <w:autoSpaceDE/>
        <w:autoSpaceDN/>
        <w:bidi w:val="0"/>
        <w:spacing w:line="56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承德应用技术职业学院</w:t>
      </w:r>
    </w:p>
    <w:p>
      <w:pPr>
        <w:pStyle w:val="12"/>
        <w:keepNext/>
        <w:keepLines/>
        <w:pageBreakBefore w:val="0"/>
        <w:kinsoku/>
        <w:overflowPunct/>
        <w:autoSpaceDE/>
        <w:autoSpaceDN/>
        <w:bidi w:val="0"/>
        <w:spacing w:line="56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rPr>
        <w:t>比选</w:t>
      </w:r>
      <w:bookmarkStart w:id="2" w:name="bookmark7"/>
      <w:r>
        <w:rPr>
          <w:rFonts w:hint="eastAsia" w:ascii="方正小标宋简体" w:hAnsi="方正小标宋简体" w:eastAsia="方正小标宋简体" w:cs="方正小标宋简体"/>
          <w:sz w:val="44"/>
          <w:szCs w:val="44"/>
          <w:lang w:eastAsia="zh-CN"/>
        </w:rPr>
        <w:t>采购</w:t>
      </w:r>
      <w:r>
        <w:rPr>
          <w:rFonts w:hint="eastAsia" w:ascii="方正小标宋简体" w:hAnsi="方正小标宋简体" w:eastAsia="方正小标宋简体" w:cs="方正小标宋简体"/>
          <w:sz w:val="44"/>
          <w:szCs w:val="44"/>
        </w:rPr>
        <w:t>评审报告</w:t>
      </w:r>
      <w:bookmarkEnd w:id="0"/>
      <w:bookmarkEnd w:id="1"/>
      <w:bookmarkEnd w:id="2"/>
      <w:bookmarkStart w:id="3" w:name="bookmark8"/>
    </w:p>
    <w:p>
      <w:pPr>
        <w:pStyle w:val="12"/>
        <w:keepNext/>
        <w:keepLines/>
        <w:pageBreakBefore w:val="0"/>
        <w:kinsoku/>
        <w:overflowPunct/>
        <w:autoSpaceDE/>
        <w:autoSpaceDN/>
        <w:bidi w:val="0"/>
        <w:spacing w:line="560" w:lineRule="exact"/>
        <w:textAlignment w:val="auto"/>
        <w:rPr>
          <w:rFonts w:hint="eastAsia"/>
        </w:rPr>
      </w:pPr>
    </w:p>
    <w:p>
      <w:pPr>
        <w:pageBreakBefore w:val="0"/>
        <w:kinsoku/>
        <w:overflowPunct/>
        <w:autoSpaceDE/>
        <w:autoSpaceDN/>
        <w:bidi w:val="0"/>
        <w:adjustRightInd w:val="0"/>
        <w:snapToGrid w:val="0"/>
        <w:spacing w:line="560" w:lineRule="exact"/>
        <w:ind w:firstLine="642" w:firstLineChars="200"/>
        <w:jc w:val="left"/>
        <w:textAlignment w:val="auto"/>
        <w:rPr>
          <w:rFonts w:ascii="仿宋_GB2312" w:eastAsia="仿宋_GB2312"/>
          <w:b/>
          <w:bCs/>
          <w:sz w:val="32"/>
          <w:szCs w:val="32"/>
        </w:rPr>
      </w:pPr>
      <w:r>
        <w:rPr>
          <w:rFonts w:hint="eastAsia" w:ascii="仿宋_GB2312" w:eastAsia="仿宋_GB2312"/>
          <w:b/>
          <w:bCs/>
          <w:sz w:val="32"/>
          <w:szCs w:val="32"/>
        </w:rPr>
        <w:t>一</w:t>
      </w:r>
      <w:bookmarkEnd w:id="3"/>
      <w:r>
        <w:rPr>
          <w:rFonts w:hint="eastAsia" w:ascii="仿宋_GB2312" w:eastAsia="仿宋_GB2312"/>
          <w:b/>
          <w:bCs/>
          <w:sz w:val="32"/>
          <w:szCs w:val="32"/>
        </w:rPr>
        <w:t>、项目基本情况</w:t>
      </w:r>
    </w:p>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bookmarkStart w:id="4" w:name="bookmark9"/>
      <w:r>
        <w:rPr>
          <w:rFonts w:hint="eastAsia" w:ascii="仿宋_GB2312" w:eastAsia="仿宋_GB2312"/>
          <w:sz w:val="32"/>
          <w:szCs w:val="32"/>
        </w:rPr>
        <w:t>1</w:t>
      </w:r>
      <w:bookmarkEnd w:id="4"/>
      <w:r>
        <w:rPr>
          <w:rFonts w:hint="eastAsia" w:ascii="仿宋_GB2312" w:eastAsia="仿宋_GB2312"/>
          <w:sz w:val="32"/>
          <w:szCs w:val="32"/>
          <w:lang w:val="en-US" w:eastAsia="zh-CN"/>
        </w:rPr>
        <w:t>.</w:t>
      </w:r>
      <w:r>
        <w:rPr>
          <w:rFonts w:hint="eastAsia" w:ascii="仿宋_GB2312" w:eastAsia="仿宋_GB2312"/>
          <w:sz w:val="32"/>
          <w:szCs w:val="32"/>
        </w:rPr>
        <w:t>项目名称：</w:t>
      </w:r>
      <w:bookmarkStart w:id="5" w:name="bookmark10"/>
    </w:p>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2</w:t>
      </w:r>
      <w:bookmarkEnd w:id="5"/>
      <w:r>
        <w:rPr>
          <w:rFonts w:hint="eastAsia" w:ascii="仿宋_GB2312" w:eastAsia="仿宋_GB2312"/>
          <w:sz w:val="32"/>
          <w:szCs w:val="32"/>
          <w:lang w:val="en-US" w:eastAsia="zh-CN"/>
        </w:rPr>
        <w:t>.</w:t>
      </w:r>
      <w:r>
        <w:rPr>
          <w:rFonts w:hint="eastAsia" w:ascii="仿宋_GB2312" w:eastAsia="仿宋_GB2312"/>
          <w:sz w:val="32"/>
          <w:szCs w:val="32"/>
        </w:rPr>
        <w:t>釆购人：承德应用技术职业学院</w:t>
      </w:r>
    </w:p>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bookmarkStart w:id="6" w:name="bookmark11"/>
      <w:r>
        <w:rPr>
          <w:rFonts w:hint="eastAsia" w:ascii="仿宋_GB2312" w:eastAsia="仿宋_GB2312"/>
          <w:sz w:val="32"/>
          <w:szCs w:val="32"/>
        </w:rPr>
        <w:t>3</w:t>
      </w:r>
      <w:bookmarkEnd w:id="6"/>
      <w:r>
        <w:rPr>
          <w:rFonts w:hint="eastAsia" w:ascii="仿宋_GB2312" w:eastAsia="仿宋_GB2312"/>
          <w:sz w:val="32"/>
          <w:szCs w:val="32"/>
          <w:lang w:val="en-US" w:eastAsia="zh-CN"/>
        </w:rPr>
        <w:t>.</w:t>
      </w:r>
      <w:r>
        <w:rPr>
          <w:rFonts w:hint="eastAsia" w:ascii="仿宋_GB2312" w:eastAsia="仿宋_GB2312"/>
          <w:sz w:val="32"/>
          <w:szCs w:val="32"/>
        </w:rPr>
        <w:t>釆购方式：比选</w:t>
      </w:r>
    </w:p>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bookmarkStart w:id="7" w:name="bookmark12"/>
      <w:r>
        <w:rPr>
          <w:rFonts w:hint="eastAsia" w:ascii="仿宋_GB2312" w:eastAsia="仿宋_GB2312"/>
          <w:sz w:val="32"/>
          <w:szCs w:val="32"/>
        </w:rPr>
        <w:t>4</w:t>
      </w:r>
      <w:bookmarkEnd w:id="7"/>
      <w:r>
        <w:rPr>
          <w:rFonts w:hint="eastAsia" w:ascii="仿宋_GB2312" w:eastAsia="仿宋_GB2312"/>
          <w:sz w:val="32"/>
          <w:szCs w:val="32"/>
          <w:lang w:val="en-US" w:eastAsia="zh-CN"/>
        </w:rPr>
        <w:t>.</w:t>
      </w:r>
      <w:r>
        <w:rPr>
          <w:rFonts w:hint="eastAsia" w:ascii="仿宋_GB2312" w:eastAsia="仿宋_GB2312"/>
          <w:sz w:val="32"/>
          <w:szCs w:val="32"/>
        </w:rPr>
        <w:t>最高限价：</w:t>
      </w:r>
    </w:p>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bookmarkStart w:id="8" w:name="bookmark13"/>
      <w:r>
        <w:rPr>
          <w:rFonts w:hint="eastAsia" w:ascii="仿宋_GB2312" w:eastAsia="仿宋_GB2312"/>
          <w:sz w:val="32"/>
          <w:szCs w:val="32"/>
        </w:rPr>
        <w:t>5</w:t>
      </w:r>
      <w:bookmarkEnd w:id="8"/>
      <w:r>
        <w:rPr>
          <w:rFonts w:hint="eastAsia" w:ascii="仿宋_GB2312" w:eastAsia="仿宋_GB2312"/>
          <w:sz w:val="32"/>
          <w:szCs w:val="32"/>
          <w:lang w:val="en-US" w:eastAsia="zh-CN"/>
        </w:rPr>
        <w:t>.</w:t>
      </w:r>
      <w:r>
        <w:rPr>
          <w:rFonts w:hint="eastAsia" w:ascii="仿宋_GB2312" w:eastAsia="仿宋_GB2312"/>
          <w:sz w:val="32"/>
          <w:szCs w:val="32"/>
        </w:rPr>
        <w:t>工期:合同签订后    日历内完成</w:t>
      </w:r>
    </w:p>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bookmarkStart w:id="9" w:name="bookmark14"/>
      <w:r>
        <w:rPr>
          <w:rFonts w:hint="eastAsia" w:ascii="仿宋_GB2312" w:eastAsia="仿宋_GB2312"/>
          <w:sz w:val="32"/>
          <w:szCs w:val="32"/>
        </w:rPr>
        <w:t>6</w:t>
      </w:r>
      <w:bookmarkEnd w:id="9"/>
      <w:r>
        <w:rPr>
          <w:rFonts w:hint="eastAsia" w:ascii="仿宋_GB2312" w:eastAsia="仿宋_GB2312"/>
          <w:sz w:val="32"/>
          <w:szCs w:val="32"/>
          <w:lang w:val="en-US" w:eastAsia="zh-CN"/>
        </w:rPr>
        <w:t>.</w:t>
      </w:r>
      <w:r>
        <w:rPr>
          <w:rFonts w:hint="eastAsia" w:ascii="仿宋_GB2312" w:eastAsia="仿宋_GB2312"/>
          <w:sz w:val="32"/>
          <w:szCs w:val="32"/>
        </w:rPr>
        <w:t>质量标准:合格</w:t>
      </w:r>
    </w:p>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bookmarkStart w:id="10" w:name="bookmark15"/>
      <w:r>
        <w:rPr>
          <w:rFonts w:hint="eastAsia" w:ascii="仿宋_GB2312" w:eastAsia="仿宋_GB2312"/>
          <w:sz w:val="32"/>
          <w:szCs w:val="32"/>
        </w:rPr>
        <w:t>7</w:t>
      </w:r>
      <w:bookmarkEnd w:id="10"/>
      <w:r>
        <w:rPr>
          <w:rFonts w:hint="eastAsia" w:ascii="仿宋_GB2312" w:eastAsia="仿宋_GB2312"/>
          <w:sz w:val="32"/>
          <w:szCs w:val="32"/>
          <w:lang w:val="en-US" w:eastAsia="zh-CN"/>
        </w:rPr>
        <w:t>.</w:t>
      </w:r>
      <w:r>
        <w:rPr>
          <w:rFonts w:hint="eastAsia" w:ascii="仿宋_GB2312" w:eastAsia="仿宋_GB2312"/>
          <w:sz w:val="32"/>
          <w:szCs w:val="32"/>
        </w:rPr>
        <w:t>评标方法和标准：</w:t>
      </w:r>
    </w:p>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8</w:t>
      </w:r>
      <w:r>
        <w:rPr>
          <w:rFonts w:hint="eastAsia" w:ascii="仿宋_GB2312" w:eastAsia="仿宋_GB2312"/>
          <w:sz w:val="32"/>
          <w:szCs w:val="32"/>
          <w:lang w:val="en-US" w:eastAsia="zh-CN"/>
        </w:rPr>
        <w:t>.</w:t>
      </w:r>
      <w:r>
        <w:rPr>
          <w:rFonts w:hint="eastAsia" w:ascii="仿宋_GB2312" w:eastAsia="仿宋_GB2312"/>
          <w:sz w:val="32"/>
          <w:szCs w:val="32"/>
        </w:rPr>
        <w:t>评选时间：    年  月  日   时   分(北京时间)</w:t>
      </w:r>
    </w:p>
    <w:p>
      <w:pPr>
        <w:pageBreakBefore w:val="0"/>
        <w:kinsoku/>
        <w:overflowPunct/>
        <w:autoSpaceDE/>
        <w:autoSpaceDN/>
        <w:bidi w:val="0"/>
        <w:adjustRightInd w:val="0"/>
        <w:snapToGrid w:val="0"/>
        <w:spacing w:line="560" w:lineRule="exact"/>
        <w:ind w:firstLine="642" w:firstLineChars="200"/>
        <w:jc w:val="left"/>
        <w:textAlignment w:val="auto"/>
        <w:rPr>
          <w:rFonts w:ascii="仿宋_GB2312" w:eastAsia="仿宋_GB2312"/>
          <w:b/>
          <w:bCs/>
          <w:sz w:val="32"/>
          <w:szCs w:val="32"/>
        </w:rPr>
      </w:pPr>
      <w:bookmarkStart w:id="11" w:name="bookmark16"/>
      <w:r>
        <w:rPr>
          <w:rFonts w:hint="eastAsia" w:ascii="仿宋_GB2312" w:eastAsia="仿宋_GB2312"/>
          <w:b/>
          <w:bCs/>
          <w:sz w:val="32"/>
          <w:szCs w:val="32"/>
        </w:rPr>
        <w:t>二、评审小组</w:t>
      </w:r>
    </w:p>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评审小组由3人组成，评审小组成员名单如下：</w:t>
      </w:r>
    </w:p>
    <w:tbl>
      <w:tblPr>
        <w:tblStyle w:val="7"/>
        <w:tblpPr w:leftFromText="180" w:rightFromText="180" w:vertAnchor="page" w:horzAnchor="page" w:tblpXSpec="center" w:tblpY="10069"/>
        <w:tblW w:w="0" w:type="auto"/>
        <w:jc w:val="center"/>
        <w:tblLayout w:type="fixed"/>
        <w:tblCellMar>
          <w:top w:w="0" w:type="dxa"/>
          <w:left w:w="10" w:type="dxa"/>
          <w:bottom w:w="0" w:type="dxa"/>
          <w:right w:w="10" w:type="dxa"/>
        </w:tblCellMar>
      </w:tblPr>
      <w:tblGrid>
        <w:gridCol w:w="2824"/>
        <w:gridCol w:w="5306"/>
      </w:tblGrid>
      <w:tr>
        <w:tblPrEx>
          <w:tblCellMar>
            <w:top w:w="0" w:type="dxa"/>
            <w:left w:w="10" w:type="dxa"/>
            <w:bottom w:w="0" w:type="dxa"/>
            <w:right w:w="10" w:type="dxa"/>
          </w:tblCellMar>
        </w:tblPrEx>
        <w:trPr>
          <w:trHeight w:val="678" w:hRule="exact"/>
          <w:jc w:val="center"/>
        </w:trPr>
        <w:tc>
          <w:tcPr>
            <w:tcW w:w="2824" w:type="dxa"/>
            <w:tcBorders>
              <w:top w:val="single" w:color="auto" w:sz="4" w:space="0"/>
              <w:left w:val="single" w:color="auto" w:sz="4" w:space="0"/>
            </w:tcBorders>
            <w:shd w:val="clear" w:color="auto" w:fill="FFFFFF"/>
            <w:vAlign w:val="center"/>
          </w:tcPr>
          <w:p>
            <w:pPr>
              <w:pStyle w:val="13"/>
              <w:pageBreakBefore w:val="0"/>
              <w:tabs>
                <w:tab w:val="left" w:pos="1001"/>
              </w:tabs>
              <w:kinsoku/>
              <w:overflowPunct/>
              <w:autoSpaceDE/>
              <w:autoSpaceDN/>
              <w:bidi w:val="0"/>
              <w:spacing w:line="560" w:lineRule="exact"/>
              <w:ind w:firstLine="0"/>
              <w:jc w:val="center"/>
              <w:textAlignment w:val="auto"/>
              <w:rPr>
                <w:rFonts w:hint="eastAsia"/>
                <w:sz w:val="24"/>
                <w:szCs w:val="24"/>
              </w:rPr>
            </w:pPr>
            <w:r>
              <w:rPr>
                <w:sz w:val="24"/>
                <w:szCs w:val="24"/>
              </w:rPr>
              <w:t>姓</w:t>
            </w:r>
            <w:r>
              <w:rPr>
                <w:rFonts w:hint="eastAsia"/>
                <w:sz w:val="24"/>
                <w:szCs w:val="24"/>
                <w:lang w:val="en-US" w:eastAsia="zh-CN"/>
              </w:rPr>
              <w:t xml:space="preserve">  </w:t>
            </w:r>
            <w:r>
              <w:rPr>
                <w:sz w:val="24"/>
                <w:szCs w:val="24"/>
              </w:rPr>
              <w:t>名</w:t>
            </w:r>
          </w:p>
        </w:tc>
        <w:tc>
          <w:tcPr>
            <w:tcW w:w="5306" w:type="dxa"/>
            <w:tcBorders>
              <w:top w:val="single" w:color="auto" w:sz="4" w:space="0"/>
              <w:left w:val="single" w:color="auto" w:sz="4" w:space="0"/>
              <w:right w:val="single" w:color="auto" w:sz="4" w:space="0"/>
            </w:tcBorders>
            <w:shd w:val="clear" w:color="auto" w:fill="FFFFFF"/>
            <w:vAlign w:val="center"/>
          </w:tcPr>
          <w:p>
            <w:pPr>
              <w:pStyle w:val="13"/>
              <w:pageBreakBefore w:val="0"/>
              <w:tabs>
                <w:tab w:val="left" w:pos="1001"/>
              </w:tabs>
              <w:kinsoku/>
              <w:overflowPunct/>
              <w:autoSpaceDE/>
              <w:autoSpaceDN/>
              <w:bidi w:val="0"/>
              <w:spacing w:line="560" w:lineRule="exact"/>
              <w:ind w:firstLine="0"/>
              <w:jc w:val="center"/>
              <w:textAlignment w:val="auto"/>
              <w:rPr>
                <w:rFonts w:hint="eastAsia"/>
                <w:sz w:val="24"/>
                <w:szCs w:val="24"/>
                <w:lang w:eastAsia="zh-CN"/>
              </w:rPr>
            </w:pPr>
            <w:r>
              <w:rPr>
                <w:rFonts w:hint="eastAsia"/>
                <w:sz w:val="24"/>
                <w:szCs w:val="24"/>
                <w:lang w:eastAsia="zh-CN"/>
              </w:rPr>
              <w:t>部门及职务</w:t>
            </w:r>
          </w:p>
        </w:tc>
      </w:tr>
      <w:tr>
        <w:tblPrEx>
          <w:tblCellMar>
            <w:top w:w="0" w:type="dxa"/>
            <w:left w:w="10" w:type="dxa"/>
            <w:bottom w:w="0" w:type="dxa"/>
            <w:right w:w="10" w:type="dxa"/>
          </w:tblCellMar>
        </w:tblPrEx>
        <w:trPr>
          <w:trHeight w:val="566" w:hRule="exact"/>
          <w:jc w:val="center"/>
        </w:trPr>
        <w:tc>
          <w:tcPr>
            <w:tcW w:w="2824" w:type="dxa"/>
            <w:tcBorders>
              <w:top w:val="single" w:color="auto" w:sz="4" w:space="0"/>
              <w:left w:val="single" w:color="auto" w:sz="4" w:space="0"/>
            </w:tcBorders>
            <w:shd w:val="clear" w:color="auto" w:fill="FFFFFF"/>
            <w:vAlign w:val="center"/>
          </w:tcPr>
          <w:p>
            <w:pPr>
              <w:pStyle w:val="13"/>
              <w:pageBreakBefore w:val="0"/>
              <w:tabs>
                <w:tab w:val="left" w:pos="1001"/>
              </w:tabs>
              <w:kinsoku/>
              <w:overflowPunct/>
              <w:autoSpaceDE/>
              <w:autoSpaceDN/>
              <w:bidi w:val="0"/>
              <w:spacing w:line="560" w:lineRule="exact"/>
              <w:ind w:firstLine="600"/>
              <w:jc w:val="center"/>
              <w:textAlignment w:val="auto"/>
              <w:rPr>
                <w:rFonts w:hint="eastAsia"/>
                <w:sz w:val="24"/>
                <w:szCs w:val="24"/>
                <w:lang w:eastAsia="zh-CN"/>
              </w:rPr>
            </w:pPr>
          </w:p>
        </w:tc>
        <w:tc>
          <w:tcPr>
            <w:tcW w:w="5306" w:type="dxa"/>
            <w:tcBorders>
              <w:top w:val="single" w:color="auto" w:sz="4" w:space="0"/>
              <w:left w:val="single" w:color="auto" w:sz="4" w:space="0"/>
              <w:right w:val="single" w:color="auto" w:sz="4" w:space="0"/>
            </w:tcBorders>
            <w:shd w:val="clear" w:color="auto" w:fill="FFFFFF"/>
            <w:vAlign w:val="center"/>
          </w:tcPr>
          <w:p>
            <w:pPr>
              <w:pStyle w:val="13"/>
              <w:pageBreakBefore w:val="0"/>
              <w:tabs>
                <w:tab w:val="left" w:pos="1001"/>
              </w:tabs>
              <w:kinsoku/>
              <w:overflowPunct/>
              <w:autoSpaceDE/>
              <w:autoSpaceDN/>
              <w:bidi w:val="0"/>
              <w:spacing w:line="560" w:lineRule="exact"/>
              <w:ind w:firstLine="600"/>
              <w:jc w:val="center"/>
              <w:textAlignment w:val="auto"/>
              <w:rPr>
                <w:rFonts w:hint="eastAsia"/>
                <w:sz w:val="24"/>
                <w:szCs w:val="24"/>
                <w:lang w:eastAsia="zh-CN"/>
              </w:rPr>
            </w:pPr>
          </w:p>
        </w:tc>
      </w:tr>
      <w:tr>
        <w:tblPrEx>
          <w:tblCellMar>
            <w:top w:w="0" w:type="dxa"/>
            <w:left w:w="10" w:type="dxa"/>
            <w:bottom w:w="0" w:type="dxa"/>
            <w:right w:w="10" w:type="dxa"/>
          </w:tblCellMar>
        </w:tblPrEx>
        <w:trPr>
          <w:trHeight w:val="570" w:hRule="exact"/>
          <w:jc w:val="center"/>
        </w:trPr>
        <w:tc>
          <w:tcPr>
            <w:tcW w:w="2824" w:type="dxa"/>
            <w:tcBorders>
              <w:top w:val="single" w:color="auto" w:sz="4" w:space="0"/>
              <w:left w:val="single" w:color="auto" w:sz="4" w:space="0"/>
            </w:tcBorders>
            <w:shd w:val="clear" w:color="auto" w:fill="FFFFFF"/>
            <w:vAlign w:val="center"/>
          </w:tcPr>
          <w:p>
            <w:pPr>
              <w:pStyle w:val="13"/>
              <w:pageBreakBefore w:val="0"/>
              <w:tabs>
                <w:tab w:val="left" w:pos="1001"/>
              </w:tabs>
              <w:kinsoku/>
              <w:overflowPunct/>
              <w:autoSpaceDE/>
              <w:autoSpaceDN/>
              <w:bidi w:val="0"/>
              <w:spacing w:line="560" w:lineRule="exact"/>
              <w:ind w:firstLine="600"/>
              <w:jc w:val="center"/>
              <w:textAlignment w:val="auto"/>
              <w:rPr>
                <w:rFonts w:hint="eastAsia"/>
                <w:sz w:val="24"/>
                <w:szCs w:val="24"/>
              </w:rPr>
            </w:pPr>
          </w:p>
        </w:tc>
        <w:tc>
          <w:tcPr>
            <w:tcW w:w="5306" w:type="dxa"/>
            <w:tcBorders>
              <w:top w:val="single" w:color="auto" w:sz="4" w:space="0"/>
              <w:left w:val="single" w:color="auto" w:sz="4" w:space="0"/>
              <w:right w:val="single" w:color="auto" w:sz="4" w:space="0"/>
            </w:tcBorders>
            <w:shd w:val="clear" w:color="auto" w:fill="FFFFFF"/>
            <w:vAlign w:val="center"/>
          </w:tcPr>
          <w:p>
            <w:pPr>
              <w:pStyle w:val="13"/>
              <w:pageBreakBefore w:val="0"/>
              <w:tabs>
                <w:tab w:val="left" w:pos="1001"/>
              </w:tabs>
              <w:kinsoku/>
              <w:overflowPunct/>
              <w:autoSpaceDE/>
              <w:autoSpaceDN/>
              <w:bidi w:val="0"/>
              <w:spacing w:line="560" w:lineRule="exact"/>
              <w:ind w:firstLine="600"/>
              <w:jc w:val="center"/>
              <w:textAlignment w:val="auto"/>
              <w:rPr>
                <w:rFonts w:hint="eastAsia"/>
                <w:sz w:val="24"/>
                <w:szCs w:val="24"/>
                <w:lang w:eastAsia="zh-CN"/>
              </w:rPr>
            </w:pPr>
          </w:p>
        </w:tc>
      </w:tr>
      <w:tr>
        <w:tblPrEx>
          <w:tblCellMar>
            <w:top w:w="0" w:type="dxa"/>
            <w:left w:w="10" w:type="dxa"/>
            <w:bottom w:w="0" w:type="dxa"/>
            <w:right w:w="10" w:type="dxa"/>
          </w:tblCellMar>
        </w:tblPrEx>
        <w:trPr>
          <w:trHeight w:val="596" w:hRule="exact"/>
          <w:jc w:val="center"/>
        </w:trPr>
        <w:tc>
          <w:tcPr>
            <w:tcW w:w="2824" w:type="dxa"/>
            <w:tcBorders>
              <w:top w:val="single" w:color="auto" w:sz="4" w:space="0"/>
              <w:left w:val="single" w:color="auto" w:sz="4" w:space="0"/>
              <w:bottom w:val="single" w:color="auto" w:sz="4" w:space="0"/>
            </w:tcBorders>
            <w:shd w:val="clear" w:color="auto" w:fill="FFFFFF"/>
            <w:vAlign w:val="center"/>
          </w:tcPr>
          <w:p>
            <w:pPr>
              <w:pStyle w:val="13"/>
              <w:pageBreakBefore w:val="0"/>
              <w:tabs>
                <w:tab w:val="left" w:pos="1001"/>
              </w:tabs>
              <w:kinsoku/>
              <w:overflowPunct/>
              <w:autoSpaceDE/>
              <w:autoSpaceDN/>
              <w:bidi w:val="0"/>
              <w:spacing w:line="560" w:lineRule="exact"/>
              <w:ind w:firstLine="600"/>
              <w:jc w:val="center"/>
              <w:textAlignment w:val="auto"/>
              <w:rPr>
                <w:rFonts w:hint="eastAsia"/>
                <w:sz w:val="24"/>
                <w:szCs w:val="24"/>
                <w:lang w:eastAsia="zh-CN"/>
              </w:rPr>
            </w:pPr>
          </w:p>
        </w:tc>
        <w:tc>
          <w:tcPr>
            <w:tcW w:w="53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pageBreakBefore w:val="0"/>
              <w:tabs>
                <w:tab w:val="left" w:pos="1001"/>
              </w:tabs>
              <w:kinsoku/>
              <w:overflowPunct/>
              <w:autoSpaceDE/>
              <w:autoSpaceDN/>
              <w:bidi w:val="0"/>
              <w:spacing w:line="560" w:lineRule="exact"/>
              <w:ind w:firstLine="600"/>
              <w:jc w:val="center"/>
              <w:textAlignment w:val="auto"/>
              <w:rPr>
                <w:rFonts w:hint="eastAsia"/>
                <w:sz w:val="24"/>
                <w:szCs w:val="24"/>
                <w:lang w:val="en-US" w:eastAsia="zh-CN"/>
              </w:rPr>
            </w:pPr>
          </w:p>
        </w:tc>
      </w:tr>
      <w:bookmarkEnd w:id="11"/>
    </w:tbl>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bookmarkStart w:id="12" w:name="bookmark0"/>
      <w:r>
        <w:rPr>
          <w:rFonts w:hint="eastAsia" w:ascii="仿宋_GB2312" w:eastAsia="仿宋_GB2312"/>
          <w:sz w:val="32"/>
          <w:szCs w:val="32"/>
        </w:rPr>
        <w:t>评审小组推选      为评审小组组长。</w:t>
      </w:r>
    </w:p>
    <w:p>
      <w:pPr>
        <w:pageBreakBefore w:val="0"/>
        <w:kinsoku/>
        <w:overflowPunct/>
        <w:autoSpaceDE/>
        <w:autoSpaceDN/>
        <w:bidi w:val="0"/>
        <w:adjustRightInd w:val="0"/>
        <w:snapToGrid w:val="0"/>
        <w:spacing w:line="560" w:lineRule="exact"/>
        <w:ind w:firstLine="642" w:firstLineChars="200"/>
        <w:jc w:val="left"/>
        <w:textAlignment w:val="auto"/>
        <w:rPr>
          <w:rFonts w:ascii="仿宋_GB2312" w:eastAsia="仿宋_GB2312"/>
          <w:b/>
          <w:bCs/>
          <w:sz w:val="32"/>
          <w:szCs w:val="32"/>
        </w:rPr>
      </w:pPr>
      <w:r>
        <w:rPr>
          <w:rFonts w:hint="eastAsia" w:ascii="仿宋_GB2312" w:eastAsia="仿宋_GB2312"/>
          <w:b/>
          <w:bCs/>
          <w:sz w:val="32"/>
          <w:szCs w:val="32"/>
        </w:rPr>
        <w:t>三、评标方法及依据和评标情况及说明</w:t>
      </w:r>
    </w:p>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1</w:t>
      </w:r>
      <w:bookmarkEnd w:id="12"/>
      <w:r>
        <w:rPr>
          <w:rFonts w:hint="eastAsia" w:ascii="仿宋_GB2312" w:eastAsia="仿宋_GB2312"/>
          <w:sz w:val="32"/>
          <w:szCs w:val="32"/>
          <w:lang w:val="en-US" w:eastAsia="zh-CN"/>
        </w:rPr>
        <w:t>.</w:t>
      </w:r>
      <w:r>
        <w:rPr>
          <w:rFonts w:hint="eastAsia" w:ascii="仿宋_GB2312" w:eastAsia="仿宋_GB2312"/>
          <w:sz w:val="32"/>
          <w:szCs w:val="32"/>
        </w:rPr>
        <w:t>根据比选文件的相关规定，遵循公平、公正、科学、合理的原则，结合本项目的实际情况进行比选，比选办法：最低评标价法或综合评分法。</w:t>
      </w:r>
    </w:p>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bookmarkStart w:id="13" w:name="bookmark1"/>
      <w:r>
        <w:rPr>
          <w:rFonts w:hint="eastAsia" w:ascii="仿宋_GB2312" w:eastAsia="仿宋_GB2312"/>
          <w:sz w:val="32"/>
          <w:szCs w:val="32"/>
        </w:rPr>
        <w:t>2</w:t>
      </w:r>
      <w:bookmarkEnd w:id="13"/>
      <w:r>
        <w:rPr>
          <w:rFonts w:hint="eastAsia" w:ascii="仿宋_GB2312" w:eastAsia="仿宋_GB2312"/>
          <w:sz w:val="32"/>
          <w:szCs w:val="32"/>
          <w:lang w:val="en-US" w:eastAsia="zh-CN"/>
        </w:rPr>
        <w:t>.</w:t>
      </w:r>
      <w:r>
        <w:rPr>
          <w:rFonts w:hint="eastAsia" w:ascii="仿宋_GB2312" w:eastAsia="仿宋_GB2312"/>
          <w:sz w:val="32"/>
          <w:szCs w:val="32"/>
        </w:rPr>
        <w:t>资格评审：评审小组根据比选文件，对各申请文件是否实质上响应比选 文件要求进行资格审查，通过资格评审要求的单位为    家,分别为：</w:t>
      </w:r>
    </w:p>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未通过资格评审的要求单位为：</w:t>
      </w:r>
    </w:p>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bookmarkStart w:id="14" w:name="bookmark3"/>
      <w:r>
        <w:rPr>
          <w:rFonts w:hint="eastAsia" w:ascii="仿宋_GB2312" w:eastAsia="仿宋_GB2312"/>
          <w:sz w:val="32"/>
          <w:szCs w:val="32"/>
        </w:rPr>
        <w:t>4</w:t>
      </w:r>
      <w:bookmarkEnd w:id="14"/>
      <w:r>
        <w:rPr>
          <w:rFonts w:hint="eastAsia" w:ascii="仿宋_GB2312" w:eastAsia="仿宋_GB2312"/>
          <w:sz w:val="32"/>
          <w:szCs w:val="32"/>
          <w:lang w:val="en-US" w:eastAsia="zh-CN"/>
        </w:rPr>
        <w:t>.</w:t>
      </w:r>
      <w:r>
        <w:rPr>
          <w:rFonts w:hint="eastAsia" w:ascii="仿宋_GB2312" w:eastAsia="仿宋_GB2312"/>
          <w:sz w:val="32"/>
          <w:szCs w:val="32"/>
        </w:rPr>
        <w:t>各单位报价情况</w:t>
      </w:r>
    </w:p>
    <w:tbl>
      <w:tblPr>
        <w:tblStyle w:val="7"/>
        <w:tblW w:w="0" w:type="auto"/>
        <w:jc w:val="center"/>
        <w:tblLayout w:type="fixed"/>
        <w:tblCellMar>
          <w:top w:w="0" w:type="dxa"/>
          <w:left w:w="10" w:type="dxa"/>
          <w:bottom w:w="0" w:type="dxa"/>
          <w:right w:w="10" w:type="dxa"/>
        </w:tblCellMar>
      </w:tblPr>
      <w:tblGrid>
        <w:gridCol w:w="759"/>
        <w:gridCol w:w="5619"/>
        <w:gridCol w:w="2529"/>
      </w:tblGrid>
      <w:tr>
        <w:tblPrEx>
          <w:tblCellMar>
            <w:top w:w="0" w:type="dxa"/>
            <w:left w:w="10" w:type="dxa"/>
            <w:bottom w:w="0" w:type="dxa"/>
            <w:right w:w="10" w:type="dxa"/>
          </w:tblCellMar>
        </w:tblPrEx>
        <w:trPr>
          <w:trHeight w:val="583" w:hRule="exact"/>
          <w:jc w:val="center"/>
        </w:trPr>
        <w:tc>
          <w:tcPr>
            <w:tcW w:w="759" w:type="dxa"/>
            <w:tcBorders>
              <w:top w:val="single" w:color="auto" w:sz="4" w:space="0"/>
              <w:left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lang w:eastAsia="zh-CN"/>
              </w:rPr>
            </w:pPr>
            <w:r>
              <w:rPr>
                <w:rFonts w:hint="eastAsia"/>
                <w:lang w:eastAsia="zh-CN"/>
              </w:rPr>
              <w:t>序号</w:t>
            </w:r>
          </w:p>
        </w:tc>
        <w:tc>
          <w:tcPr>
            <w:tcW w:w="5619" w:type="dxa"/>
            <w:tcBorders>
              <w:top w:val="single" w:color="auto" w:sz="4" w:space="0"/>
              <w:left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rPr>
            </w:pPr>
            <w:r>
              <w:t>投标单位</w:t>
            </w:r>
          </w:p>
        </w:tc>
        <w:tc>
          <w:tcPr>
            <w:tcW w:w="2529" w:type="dxa"/>
            <w:tcBorders>
              <w:top w:val="single" w:color="auto" w:sz="4" w:space="0"/>
              <w:left w:val="single" w:color="auto" w:sz="4" w:space="0"/>
              <w:right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rPr>
            </w:pPr>
            <w:r>
              <w:t>投标报价(单位：元)</w:t>
            </w:r>
          </w:p>
        </w:tc>
      </w:tr>
      <w:tr>
        <w:tblPrEx>
          <w:tblCellMar>
            <w:top w:w="0" w:type="dxa"/>
            <w:left w:w="10" w:type="dxa"/>
            <w:bottom w:w="0" w:type="dxa"/>
            <w:right w:w="10" w:type="dxa"/>
          </w:tblCellMar>
        </w:tblPrEx>
        <w:trPr>
          <w:trHeight w:val="570" w:hRule="exact"/>
          <w:jc w:val="center"/>
        </w:trPr>
        <w:tc>
          <w:tcPr>
            <w:tcW w:w="759" w:type="dxa"/>
            <w:tcBorders>
              <w:top w:val="single" w:color="auto" w:sz="4" w:space="0"/>
              <w:left w:val="single" w:color="auto" w:sz="4" w:space="0"/>
            </w:tcBorders>
            <w:shd w:val="clear" w:color="auto" w:fill="FFFFFF"/>
            <w:vAlign w:val="center"/>
          </w:tcPr>
          <w:p>
            <w:pPr>
              <w:pStyle w:val="14"/>
              <w:pageBreakBefore w:val="0"/>
              <w:kinsoku/>
              <w:overflowPunct/>
              <w:autoSpaceDE/>
              <w:autoSpaceDN/>
              <w:bidi w:val="0"/>
              <w:spacing w:line="560" w:lineRule="exact"/>
              <w:ind w:firstLine="300"/>
              <w:textAlignment w:val="auto"/>
              <w:rPr>
                <w:rFonts w:hint="eastAsia"/>
                <w:sz w:val="24"/>
                <w:szCs w:val="24"/>
              </w:rPr>
            </w:pPr>
            <w:r>
              <w:rPr>
                <w:sz w:val="24"/>
                <w:szCs w:val="24"/>
              </w:rPr>
              <w:t>1</w:t>
            </w:r>
          </w:p>
        </w:tc>
        <w:tc>
          <w:tcPr>
            <w:tcW w:w="5619" w:type="dxa"/>
            <w:tcBorders>
              <w:top w:val="single" w:color="auto" w:sz="4" w:space="0"/>
              <w:left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rPr>
            </w:pPr>
          </w:p>
        </w:tc>
        <w:tc>
          <w:tcPr>
            <w:tcW w:w="2529" w:type="dxa"/>
            <w:tcBorders>
              <w:top w:val="single" w:color="auto" w:sz="4" w:space="0"/>
              <w:left w:val="single" w:color="auto" w:sz="4" w:space="0"/>
              <w:right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sz w:val="24"/>
                <w:szCs w:val="24"/>
                <w:lang w:val="en-US" w:eastAsia="zh-CN"/>
              </w:rPr>
            </w:pPr>
          </w:p>
        </w:tc>
      </w:tr>
      <w:tr>
        <w:tblPrEx>
          <w:tblCellMar>
            <w:top w:w="0" w:type="dxa"/>
            <w:left w:w="10" w:type="dxa"/>
            <w:bottom w:w="0" w:type="dxa"/>
            <w:right w:w="10" w:type="dxa"/>
          </w:tblCellMar>
        </w:tblPrEx>
        <w:trPr>
          <w:trHeight w:val="570" w:hRule="exact"/>
          <w:jc w:val="center"/>
        </w:trPr>
        <w:tc>
          <w:tcPr>
            <w:tcW w:w="759" w:type="dxa"/>
            <w:tcBorders>
              <w:top w:val="single" w:color="auto" w:sz="4" w:space="0"/>
              <w:left w:val="single" w:color="auto" w:sz="4" w:space="0"/>
            </w:tcBorders>
            <w:shd w:val="clear" w:color="auto" w:fill="FFFFFF"/>
            <w:vAlign w:val="center"/>
          </w:tcPr>
          <w:p>
            <w:pPr>
              <w:pStyle w:val="14"/>
              <w:pageBreakBefore w:val="0"/>
              <w:kinsoku/>
              <w:overflowPunct/>
              <w:autoSpaceDE/>
              <w:autoSpaceDN/>
              <w:bidi w:val="0"/>
              <w:spacing w:line="560" w:lineRule="exact"/>
              <w:ind w:firstLine="300"/>
              <w:textAlignment w:val="auto"/>
              <w:rPr>
                <w:rFonts w:hint="eastAsia"/>
                <w:sz w:val="24"/>
                <w:szCs w:val="24"/>
              </w:rPr>
            </w:pPr>
            <w:r>
              <w:rPr>
                <w:sz w:val="24"/>
                <w:szCs w:val="24"/>
              </w:rPr>
              <w:t>2</w:t>
            </w:r>
          </w:p>
        </w:tc>
        <w:tc>
          <w:tcPr>
            <w:tcW w:w="5619" w:type="dxa"/>
            <w:tcBorders>
              <w:top w:val="single" w:color="auto" w:sz="4" w:space="0"/>
              <w:left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rPr>
            </w:pPr>
          </w:p>
        </w:tc>
        <w:tc>
          <w:tcPr>
            <w:tcW w:w="2529" w:type="dxa"/>
            <w:tcBorders>
              <w:top w:val="single" w:color="auto" w:sz="4" w:space="0"/>
              <w:left w:val="single" w:color="auto" w:sz="4" w:space="0"/>
              <w:right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sz w:val="24"/>
                <w:szCs w:val="24"/>
                <w:lang w:val="en-US"/>
              </w:rPr>
            </w:pPr>
          </w:p>
        </w:tc>
      </w:tr>
      <w:tr>
        <w:tblPrEx>
          <w:tblCellMar>
            <w:top w:w="0" w:type="dxa"/>
            <w:left w:w="10" w:type="dxa"/>
            <w:bottom w:w="0" w:type="dxa"/>
            <w:right w:w="10" w:type="dxa"/>
          </w:tblCellMar>
        </w:tblPrEx>
        <w:trPr>
          <w:trHeight w:val="574" w:hRule="exact"/>
          <w:jc w:val="center"/>
        </w:trPr>
        <w:tc>
          <w:tcPr>
            <w:tcW w:w="759" w:type="dxa"/>
            <w:tcBorders>
              <w:top w:val="single" w:color="auto" w:sz="4" w:space="0"/>
              <w:left w:val="single" w:color="auto" w:sz="4" w:space="0"/>
              <w:bottom w:val="single" w:color="auto" w:sz="4" w:space="0"/>
            </w:tcBorders>
            <w:shd w:val="clear" w:color="auto" w:fill="FFFFFF"/>
            <w:vAlign w:val="center"/>
          </w:tcPr>
          <w:p>
            <w:pPr>
              <w:pStyle w:val="14"/>
              <w:pageBreakBefore w:val="0"/>
              <w:kinsoku/>
              <w:overflowPunct/>
              <w:autoSpaceDE/>
              <w:autoSpaceDN/>
              <w:bidi w:val="0"/>
              <w:spacing w:line="560" w:lineRule="exact"/>
              <w:ind w:firstLine="300"/>
              <w:textAlignment w:val="auto"/>
              <w:rPr>
                <w:rFonts w:hint="eastAsia"/>
                <w:sz w:val="24"/>
                <w:szCs w:val="24"/>
              </w:rPr>
            </w:pPr>
            <w:r>
              <w:rPr>
                <w:sz w:val="24"/>
                <w:szCs w:val="24"/>
              </w:rPr>
              <w:t>3</w:t>
            </w:r>
          </w:p>
        </w:tc>
        <w:tc>
          <w:tcPr>
            <w:tcW w:w="5619" w:type="dxa"/>
            <w:tcBorders>
              <w:top w:val="single" w:color="auto" w:sz="4" w:space="0"/>
              <w:left w:val="single" w:color="auto" w:sz="4" w:space="0"/>
              <w:bottom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rPr>
            </w:pPr>
          </w:p>
        </w:tc>
        <w:tc>
          <w:tcPr>
            <w:tcW w:w="25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sz w:val="24"/>
                <w:szCs w:val="24"/>
                <w:lang w:val="en-US" w:eastAsia="zh-CN"/>
              </w:rPr>
            </w:pPr>
          </w:p>
        </w:tc>
      </w:tr>
      <w:tr>
        <w:tblPrEx>
          <w:tblCellMar>
            <w:top w:w="0" w:type="dxa"/>
            <w:left w:w="10" w:type="dxa"/>
            <w:bottom w:w="0" w:type="dxa"/>
            <w:right w:w="10" w:type="dxa"/>
          </w:tblCellMar>
        </w:tblPrEx>
        <w:trPr>
          <w:trHeight w:val="574" w:hRule="exact"/>
          <w:jc w:val="center"/>
        </w:trPr>
        <w:tc>
          <w:tcPr>
            <w:tcW w:w="759" w:type="dxa"/>
            <w:tcBorders>
              <w:top w:val="single" w:color="auto" w:sz="4" w:space="0"/>
              <w:left w:val="single" w:color="auto" w:sz="4" w:space="0"/>
              <w:bottom w:val="single" w:color="auto" w:sz="4" w:space="0"/>
            </w:tcBorders>
            <w:shd w:val="clear" w:color="auto" w:fill="FFFFFF"/>
            <w:vAlign w:val="center"/>
          </w:tcPr>
          <w:p>
            <w:pPr>
              <w:pStyle w:val="14"/>
              <w:pageBreakBefore w:val="0"/>
              <w:kinsoku/>
              <w:overflowPunct/>
              <w:autoSpaceDE/>
              <w:autoSpaceDN/>
              <w:bidi w:val="0"/>
              <w:spacing w:line="560" w:lineRule="exact"/>
              <w:ind w:firstLine="300"/>
              <w:textAlignment w:val="auto"/>
              <w:rPr>
                <w:rFonts w:hint="eastAsia"/>
                <w:sz w:val="24"/>
                <w:szCs w:val="24"/>
                <w:lang w:eastAsia="zh-CN"/>
              </w:rPr>
            </w:pPr>
            <w:r>
              <w:rPr>
                <w:rFonts w:hint="eastAsia"/>
                <w:sz w:val="24"/>
                <w:szCs w:val="24"/>
                <w:lang w:eastAsia="zh-CN"/>
              </w:rPr>
              <w:t>4</w:t>
            </w:r>
          </w:p>
        </w:tc>
        <w:tc>
          <w:tcPr>
            <w:tcW w:w="5619" w:type="dxa"/>
            <w:tcBorders>
              <w:top w:val="single" w:color="auto" w:sz="4" w:space="0"/>
              <w:left w:val="single" w:color="auto" w:sz="4" w:space="0"/>
              <w:bottom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sz w:val="24"/>
                <w:szCs w:val="24"/>
                <w:lang w:eastAsia="zh-CN"/>
              </w:rPr>
            </w:pPr>
          </w:p>
        </w:tc>
        <w:tc>
          <w:tcPr>
            <w:tcW w:w="25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lang w:val="en-US" w:eastAsia="zh-CN"/>
              </w:rPr>
            </w:pPr>
          </w:p>
        </w:tc>
      </w:tr>
    </w:tbl>
    <w:p>
      <w:pPr>
        <w:pageBreakBefore w:val="0"/>
        <w:kinsoku/>
        <w:overflowPunct/>
        <w:autoSpaceDE/>
        <w:autoSpaceDN/>
        <w:bidi w:val="0"/>
        <w:adjustRightInd w:val="0"/>
        <w:snapToGrid w:val="0"/>
        <w:spacing w:line="560" w:lineRule="exact"/>
        <w:ind w:firstLine="642" w:firstLineChars="200"/>
        <w:jc w:val="left"/>
        <w:textAlignment w:val="auto"/>
        <w:rPr>
          <w:rFonts w:ascii="仿宋_GB2312" w:eastAsia="仿宋_GB2312"/>
          <w:b/>
          <w:bCs/>
          <w:sz w:val="32"/>
          <w:szCs w:val="32"/>
        </w:rPr>
      </w:pPr>
      <w:r>
        <w:rPr>
          <w:rFonts w:hint="eastAsia" w:ascii="仿宋_GB2312" w:eastAsia="仿宋_GB2312"/>
          <w:b/>
          <w:bCs/>
          <w:sz w:val="32"/>
          <w:szCs w:val="32"/>
        </w:rPr>
        <w:t>四、比选结果</w:t>
      </w:r>
    </w:p>
    <w:tbl>
      <w:tblPr>
        <w:tblStyle w:val="7"/>
        <w:tblW w:w="8907" w:type="dxa"/>
        <w:jc w:val="center"/>
        <w:tblLayout w:type="fixed"/>
        <w:tblCellMar>
          <w:top w:w="0" w:type="dxa"/>
          <w:left w:w="10" w:type="dxa"/>
          <w:bottom w:w="0" w:type="dxa"/>
          <w:right w:w="10" w:type="dxa"/>
        </w:tblCellMar>
      </w:tblPr>
      <w:tblGrid>
        <w:gridCol w:w="759"/>
        <w:gridCol w:w="5619"/>
        <w:gridCol w:w="2529"/>
      </w:tblGrid>
      <w:tr>
        <w:tblPrEx>
          <w:tblCellMar>
            <w:top w:w="0" w:type="dxa"/>
            <w:left w:w="10" w:type="dxa"/>
            <w:bottom w:w="0" w:type="dxa"/>
            <w:right w:w="10" w:type="dxa"/>
          </w:tblCellMar>
        </w:tblPrEx>
        <w:trPr>
          <w:trHeight w:val="583" w:hRule="exact"/>
          <w:jc w:val="center"/>
        </w:trPr>
        <w:tc>
          <w:tcPr>
            <w:tcW w:w="759" w:type="dxa"/>
            <w:tcBorders>
              <w:top w:val="single" w:color="auto" w:sz="4" w:space="0"/>
              <w:left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rPr>
            </w:pPr>
            <w:r>
              <w:t>排名</w:t>
            </w:r>
          </w:p>
        </w:tc>
        <w:tc>
          <w:tcPr>
            <w:tcW w:w="5619" w:type="dxa"/>
            <w:tcBorders>
              <w:top w:val="single" w:color="auto" w:sz="4" w:space="0"/>
              <w:left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rPr>
            </w:pPr>
            <w:r>
              <w:t>投标单位</w:t>
            </w:r>
          </w:p>
        </w:tc>
        <w:tc>
          <w:tcPr>
            <w:tcW w:w="2529" w:type="dxa"/>
            <w:tcBorders>
              <w:top w:val="single" w:color="auto" w:sz="4" w:space="0"/>
              <w:left w:val="single" w:color="auto" w:sz="4" w:space="0"/>
              <w:right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rPr>
            </w:pPr>
            <w:r>
              <w:t>投标报价(单位：元)</w:t>
            </w:r>
          </w:p>
        </w:tc>
      </w:tr>
      <w:tr>
        <w:tblPrEx>
          <w:tblCellMar>
            <w:top w:w="0" w:type="dxa"/>
            <w:left w:w="10" w:type="dxa"/>
            <w:bottom w:w="0" w:type="dxa"/>
            <w:right w:w="10" w:type="dxa"/>
          </w:tblCellMar>
        </w:tblPrEx>
        <w:trPr>
          <w:trHeight w:val="570" w:hRule="exact"/>
          <w:jc w:val="center"/>
        </w:trPr>
        <w:tc>
          <w:tcPr>
            <w:tcW w:w="759" w:type="dxa"/>
            <w:tcBorders>
              <w:top w:val="single" w:color="auto" w:sz="4" w:space="0"/>
              <w:left w:val="single" w:color="auto" w:sz="4" w:space="0"/>
            </w:tcBorders>
            <w:shd w:val="clear" w:color="auto" w:fill="FFFFFF"/>
            <w:vAlign w:val="center"/>
          </w:tcPr>
          <w:p>
            <w:pPr>
              <w:pStyle w:val="14"/>
              <w:pageBreakBefore w:val="0"/>
              <w:kinsoku/>
              <w:overflowPunct/>
              <w:autoSpaceDE/>
              <w:autoSpaceDN/>
              <w:bidi w:val="0"/>
              <w:spacing w:line="560" w:lineRule="exact"/>
              <w:ind w:firstLine="300"/>
              <w:textAlignment w:val="auto"/>
              <w:rPr>
                <w:rFonts w:hint="eastAsia"/>
                <w:sz w:val="24"/>
                <w:szCs w:val="24"/>
              </w:rPr>
            </w:pPr>
            <w:r>
              <w:rPr>
                <w:sz w:val="24"/>
                <w:szCs w:val="24"/>
              </w:rPr>
              <w:t>1</w:t>
            </w:r>
          </w:p>
        </w:tc>
        <w:tc>
          <w:tcPr>
            <w:tcW w:w="5619" w:type="dxa"/>
            <w:tcBorders>
              <w:top w:val="single" w:color="auto" w:sz="4" w:space="0"/>
              <w:left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rPr>
            </w:pPr>
          </w:p>
        </w:tc>
        <w:tc>
          <w:tcPr>
            <w:tcW w:w="2529" w:type="dxa"/>
            <w:tcBorders>
              <w:top w:val="single" w:color="auto" w:sz="4" w:space="0"/>
              <w:left w:val="single" w:color="auto" w:sz="4" w:space="0"/>
              <w:right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sz w:val="24"/>
                <w:szCs w:val="24"/>
                <w:lang w:eastAsia="zh-CN"/>
              </w:rPr>
            </w:pPr>
          </w:p>
        </w:tc>
      </w:tr>
      <w:tr>
        <w:tblPrEx>
          <w:tblCellMar>
            <w:top w:w="0" w:type="dxa"/>
            <w:left w:w="10" w:type="dxa"/>
            <w:bottom w:w="0" w:type="dxa"/>
            <w:right w:w="10" w:type="dxa"/>
          </w:tblCellMar>
        </w:tblPrEx>
        <w:trPr>
          <w:trHeight w:val="570" w:hRule="exact"/>
          <w:jc w:val="center"/>
        </w:trPr>
        <w:tc>
          <w:tcPr>
            <w:tcW w:w="759" w:type="dxa"/>
            <w:tcBorders>
              <w:top w:val="single" w:color="auto" w:sz="4" w:space="0"/>
              <w:left w:val="single" w:color="auto" w:sz="4" w:space="0"/>
            </w:tcBorders>
            <w:shd w:val="clear" w:color="auto" w:fill="FFFFFF"/>
            <w:vAlign w:val="center"/>
          </w:tcPr>
          <w:p>
            <w:pPr>
              <w:pStyle w:val="14"/>
              <w:pageBreakBefore w:val="0"/>
              <w:kinsoku/>
              <w:overflowPunct/>
              <w:autoSpaceDE/>
              <w:autoSpaceDN/>
              <w:bidi w:val="0"/>
              <w:spacing w:line="560" w:lineRule="exact"/>
              <w:ind w:firstLine="300"/>
              <w:textAlignment w:val="auto"/>
              <w:rPr>
                <w:rFonts w:hint="eastAsia"/>
                <w:sz w:val="24"/>
                <w:szCs w:val="24"/>
              </w:rPr>
            </w:pPr>
            <w:r>
              <w:rPr>
                <w:sz w:val="24"/>
                <w:szCs w:val="24"/>
              </w:rPr>
              <w:t>2</w:t>
            </w:r>
          </w:p>
        </w:tc>
        <w:tc>
          <w:tcPr>
            <w:tcW w:w="5619" w:type="dxa"/>
            <w:tcBorders>
              <w:top w:val="single" w:color="auto" w:sz="4" w:space="0"/>
              <w:left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rPr>
            </w:pPr>
          </w:p>
        </w:tc>
        <w:tc>
          <w:tcPr>
            <w:tcW w:w="2529" w:type="dxa"/>
            <w:tcBorders>
              <w:top w:val="single" w:color="auto" w:sz="4" w:space="0"/>
              <w:left w:val="single" w:color="auto" w:sz="4" w:space="0"/>
              <w:right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sz w:val="24"/>
                <w:szCs w:val="24"/>
              </w:rPr>
            </w:pPr>
          </w:p>
        </w:tc>
      </w:tr>
      <w:tr>
        <w:tblPrEx>
          <w:tblCellMar>
            <w:top w:w="0" w:type="dxa"/>
            <w:left w:w="10" w:type="dxa"/>
            <w:bottom w:w="0" w:type="dxa"/>
            <w:right w:w="10" w:type="dxa"/>
          </w:tblCellMar>
        </w:tblPrEx>
        <w:trPr>
          <w:trHeight w:val="574" w:hRule="exact"/>
          <w:jc w:val="center"/>
        </w:trPr>
        <w:tc>
          <w:tcPr>
            <w:tcW w:w="759" w:type="dxa"/>
            <w:tcBorders>
              <w:top w:val="single" w:color="auto" w:sz="4" w:space="0"/>
              <w:left w:val="single" w:color="auto" w:sz="4" w:space="0"/>
              <w:bottom w:val="single" w:color="auto" w:sz="4" w:space="0"/>
            </w:tcBorders>
            <w:shd w:val="clear" w:color="auto" w:fill="FFFFFF"/>
            <w:vAlign w:val="center"/>
          </w:tcPr>
          <w:p>
            <w:pPr>
              <w:pStyle w:val="14"/>
              <w:pageBreakBefore w:val="0"/>
              <w:kinsoku/>
              <w:overflowPunct/>
              <w:autoSpaceDE/>
              <w:autoSpaceDN/>
              <w:bidi w:val="0"/>
              <w:spacing w:line="560" w:lineRule="exact"/>
              <w:ind w:firstLine="300"/>
              <w:textAlignment w:val="auto"/>
              <w:rPr>
                <w:rFonts w:hint="eastAsia"/>
                <w:sz w:val="24"/>
                <w:szCs w:val="24"/>
              </w:rPr>
            </w:pPr>
            <w:r>
              <w:rPr>
                <w:sz w:val="24"/>
                <w:szCs w:val="24"/>
              </w:rPr>
              <w:t>3</w:t>
            </w:r>
          </w:p>
        </w:tc>
        <w:tc>
          <w:tcPr>
            <w:tcW w:w="5619" w:type="dxa"/>
            <w:tcBorders>
              <w:top w:val="single" w:color="auto" w:sz="4" w:space="0"/>
              <w:left w:val="single" w:color="auto" w:sz="4" w:space="0"/>
              <w:bottom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sz w:val="24"/>
                <w:szCs w:val="24"/>
                <w:lang w:eastAsia="zh-CN"/>
              </w:rPr>
            </w:pPr>
          </w:p>
        </w:tc>
        <w:tc>
          <w:tcPr>
            <w:tcW w:w="25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pageBreakBefore w:val="0"/>
              <w:kinsoku/>
              <w:overflowPunct/>
              <w:autoSpaceDE/>
              <w:autoSpaceDN/>
              <w:bidi w:val="0"/>
              <w:spacing w:line="560" w:lineRule="exact"/>
              <w:ind w:firstLine="0"/>
              <w:jc w:val="center"/>
              <w:textAlignment w:val="auto"/>
              <w:rPr>
                <w:rFonts w:hint="eastAsia"/>
                <w:lang w:eastAsia="zh-CN"/>
              </w:rPr>
            </w:pPr>
          </w:p>
        </w:tc>
      </w:tr>
    </w:tbl>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根据比选文件规定的评审方法，推荐            为承德应用技术职业学院                 项目中标单位，成交价格为人民币大写：                。</w:t>
      </w:r>
    </w:p>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评审小组组长（签字）：</w:t>
      </w:r>
    </w:p>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评审小组成员（签字）：</w:t>
      </w:r>
    </w:p>
    <w:p>
      <w:pPr>
        <w:pageBreakBefore w:val="0"/>
        <w:kinsoku/>
        <w:overflowPunct/>
        <w:autoSpaceDE/>
        <w:autoSpaceDN/>
        <w:bidi w:val="0"/>
        <w:adjustRightInd w:val="0"/>
        <w:snapToGrid w:val="0"/>
        <w:spacing w:line="560" w:lineRule="exact"/>
        <w:ind w:firstLine="640" w:firstLineChars="200"/>
        <w:jc w:val="left"/>
        <w:textAlignment w:val="auto"/>
        <w:rPr>
          <w:rFonts w:ascii="仿宋_GB2312" w:eastAsia="仿宋_GB2312"/>
          <w:sz w:val="32"/>
          <w:szCs w:val="32"/>
        </w:rPr>
      </w:pPr>
    </w:p>
    <w:p>
      <w:pPr>
        <w:pageBreakBefore w:val="0"/>
        <w:kinsoku/>
        <w:overflowPunct/>
        <w:autoSpaceDE/>
        <w:autoSpaceDN/>
        <w:bidi w:val="0"/>
        <w:adjustRightInd w:val="0"/>
        <w:snapToGrid w:val="0"/>
        <w:spacing w:line="560" w:lineRule="exact"/>
        <w:ind w:firstLine="480" w:firstLineChars="200"/>
        <w:jc w:val="left"/>
        <w:textAlignment w:val="auto"/>
        <w:rPr>
          <w:rFonts w:ascii="仿宋_GB2312" w:eastAsia="仿宋_GB2312"/>
          <w:sz w:val="32"/>
          <w:szCs w:val="32"/>
        </w:rPr>
      </w:pPr>
      <w:r>
        <w:rPr>
          <w:rFonts w:hint="eastAsia"/>
          <w:sz w:val="24"/>
          <w:szCs w:val="24"/>
        </w:rPr>
        <w:t xml:space="preserve">                                  </w:t>
      </w:r>
      <w:r>
        <w:rPr>
          <w:rFonts w:ascii="仿宋_GB2312" w:eastAsia="仿宋_GB2312"/>
          <w:sz w:val="32"/>
          <w:szCs w:val="32"/>
        </w:rPr>
        <w:t>日期：</w:t>
      </w:r>
      <w:r>
        <w:rPr>
          <w:rFonts w:hint="eastAsia" w:ascii="仿宋_GB2312" w:eastAsia="仿宋_GB2312"/>
          <w:sz w:val="32"/>
          <w:szCs w:val="32"/>
        </w:rPr>
        <w:t xml:space="preserve">     年  月  日</w:t>
      </w:r>
    </w:p>
    <w:p>
      <w:pPr>
        <w:pageBreakBefore w:val="0"/>
        <w:kinsoku/>
        <w:overflowPunct/>
        <w:autoSpaceDE/>
        <w:autoSpaceDN/>
        <w:bidi w:val="0"/>
        <w:spacing w:line="560" w:lineRule="exact"/>
        <w:textAlignment w:val="auto"/>
      </w:pPr>
    </w:p>
    <w:p>
      <w:pPr>
        <w:pageBreakBefore w:val="0"/>
        <w:widowControl/>
        <w:kinsoku/>
        <w:overflowPunct/>
        <w:autoSpaceDE/>
        <w:autoSpaceDN/>
        <w:bidi w:val="0"/>
        <w:spacing w:line="560" w:lineRule="exact"/>
        <w:textAlignment w:val="auto"/>
        <w:rPr>
          <w:bCs/>
          <w:color w:val="000000"/>
          <w:sz w:val="28"/>
          <w:szCs w:val="28"/>
        </w:rPr>
      </w:pPr>
    </w:p>
    <w:p>
      <w:pPr>
        <w:pageBreakBefore w:val="0"/>
        <w:widowControl/>
        <w:kinsoku/>
        <w:overflowPunct/>
        <w:autoSpaceDE/>
        <w:autoSpaceDN/>
        <w:bidi w:val="0"/>
        <w:spacing w:line="560" w:lineRule="exact"/>
        <w:textAlignment w:val="auto"/>
        <w:rPr>
          <w:bCs/>
          <w:color w:val="000000"/>
          <w:sz w:val="28"/>
          <w:szCs w:val="28"/>
        </w:rPr>
        <w:sectPr>
          <w:footerReference r:id="rId5" w:type="default"/>
          <w:pgSz w:w="11906" w:h="16838"/>
          <w:pgMar w:top="1440" w:right="1800" w:bottom="1440" w:left="1800" w:header="851" w:footer="992" w:gutter="0"/>
          <w:pgNumType w:fmt="decimal"/>
          <w:cols w:space="425" w:num="1"/>
          <w:docGrid w:type="lines" w:linePitch="312" w:charSpace="0"/>
        </w:sectPr>
      </w:pPr>
    </w:p>
    <w:p>
      <w:pPr>
        <w:pageBreakBefore w:val="0"/>
        <w:kinsoku/>
        <w:overflowPunct/>
        <w:autoSpaceDE/>
        <w:autoSpaceDN/>
        <w:bidi w:val="0"/>
        <w:spacing w:line="560" w:lineRule="exact"/>
        <w:textAlignment w:val="auto"/>
        <w:rPr>
          <w:rFonts w:hint="eastAsia" w:ascii="黑体" w:hAnsi="宋体" w:eastAsia="黑体" w:cs="黑体"/>
          <w:sz w:val="32"/>
          <w:szCs w:val="32"/>
        </w:rPr>
      </w:pPr>
      <w:r>
        <w:rPr>
          <w:rFonts w:hint="eastAsia" w:ascii="黑体" w:hAnsi="宋体" w:eastAsia="黑体" w:cs="仿宋"/>
          <w:sz w:val="32"/>
          <w:szCs w:val="32"/>
          <w:lang w:bidi="ar"/>
        </w:rPr>
        <w:t>附件4：</w:t>
      </w:r>
    </w:p>
    <w:p>
      <w:pPr>
        <w:pageBreakBefore w:val="0"/>
        <w:kinsoku/>
        <w:overflowPunct/>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承德应用技术职业学院比选采购</w:t>
      </w:r>
    </w:p>
    <w:p>
      <w:pPr>
        <w:pageBreakBefore w:val="0"/>
        <w:kinsoku/>
        <w:overflowPunct/>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599"/>
        <w:gridCol w:w="1163"/>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bidi="ar"/>
              </w:rPr>
              <w:t>采购产品名称</w:t>
            </w:r>
          </w:p>
        </w:tc>
        <w:tc>
          <w:tcPr>
            <w:tcW w:w="63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560" w:firstLineChars="200"/>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bidi="ar"/>
              </w:rPr>
              <w:t>产品技术要求</w:t>
            </w:r>
          </w:p>
        </w:tc>
        <w:tc>
          <w:tcPr>
            <w:tcW w:w="63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bidi="ar"/>
              </w:rPr>
              <w:t>产品数量</w:t>
            </w:r>
          </w:p>
        </w:tc>
        <w:tc>
          <w:tcPr>
            <w:tcW w:w="63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560" w:firstLineChars="200"/>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bidi="ar"/>
              </w:rPr>
              <w:t>比选小组组长</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560" w:firstLineChars="200"/>
              <w:jc w:val="center"/>
              <w:textAlignment w:val="auto"/>
              <w:rPr>
                <w:rFonts w:hint="eastAsia" w:ascii="仿宋" w:hAnsi="仿宋" w:eastAsia="仿宋" w:cs="仿宋"/>
                <w:sz w:val="28"/>
                <w:szCs w:val="28"/>
              </w:rPr>
            </w:pP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bidi="ar"/>
              </w:rPr>
              <w:t>成员</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560" w:firstLineChars="20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560" w:firstLineChars="200"/>
              <w:jc w:val="center"/>
              <w:textAlignment w:val="auto"/>
              <w:rPr>
                <w:rFonts w:hint="eastAsia" w:ascii="仿宋" w:hAnsi="仿宋" w:eastAsia="仿宋" w:cs="仿宋"/>
                <w:sz w:val="28"/>
                <w:szCs w:val="28"/>
              </w:rPr>
            </w:pPr>
            <w:r>
              <w:rPr>
                <w:rFonts w:hint="eastAsia" w:ascii="仿宋" w:hAnsi="仿宋" w:eastAsia="仿宋" w:cs="仿宋"/>
                <w:sz w:val="28"/>
                <w:szCs w:val="28"/>
                <w:lang w:bidi="ar"/>
              </w:rPr>
              <w:t>现场记录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bidi="ar"/>
              </w:rPr>
              <w:t>供应商</w:t>
            </w:r>
          </w:p>
        </w:tc>
        <w:tc>
          <w:tcPr>
            <w:tcW w:w="2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lang w:bidi="ar"/>
              </w:rPr>
              <w:t>产品报价（元）</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1260" w:firstLineChars="450"/>
              <w:textAlignment w:val="auto"/>
              <w:rPr>
                <w:rFonts w:hint="eastAsia" w:ascii="仿宋" w:hAnsi="仿宋" w:eastAsia="仿宋" w:cs="仿宋"/>
                <w:sz w:val="28"/>
                <w:szCs w:val="28"/>
              </w:rPr>
            </w:pPr>
            <w:r>
              <w:rPr>
                <w:rFonts w:hint="eastAsia" w:ascii="仿宋" w:hAnsi="仿宋" w:eastAsia="仿宋" w:cs="仿宋"/>
                <w:sz w:val="28"/>
                <w:szCs w:val="28"/>
                <w:lang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560" w:firstLineChars="200"/>
              <w:textAlignment w:val="auto"/>
              <w:rPr>
                <w:rFonts w:hint="eastAsia" w:ascii="仿宋" w:hAnsi="仿宋" w:eastAsia="仿宋" w:cs="仿宋"/>
                <w:sz w:val="28"/>
                <w:szCs w:val="28"/>
              </w:rPr>
            </w:pPr>
          </w:p>
        </w:tc>
        <w:tc>
          <w:tcPr>
            <w:tcW w:w="2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560" w:firstLineChars="200"/>
              <w:textAlignment w:val="auto"/>
              <w:rPr>
                <w:rFonts w:hint="eastAsia" w:ascii="仿宋" w:hAnsi="仿宋" w:eastAsia="仿宋" w:cs="仿宋"/>
                <w:sz w:val="28"/>
                <w:szCs w:val="28"/>
              </w:rPr>
            </w:pP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560" w:firstLineChars="200"/>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560" w:firstLineChars="200"/>
              <w:textAlignment w:val="auto"/>
              <w:rPr>
                <w:rFonts w:hint="eastAsia" w:ascii="仿宋" w:hAnsi="仿宋" w:eastAsia="仿宋" w:cs="仿宋"/>
                <w:sz w:val="28"/>
                <w:szCs w:val="28"/>
              </w:rPr>
            </w:pPr>
          </w:p>
        </w:tc>
        <w:tc>
          <w:tcPr>
            <w:tcW w:w="2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560" w:firstLineChars="200"/>
              <w:textAlignment w:val="auto"/>
              <w:rPr>
                <w:rFonts w:hint="eastAsia" w:ascii="仿宋" w:hAnsi="仿宋" w:eastAsia="仿宋" w:cs="仿宋"/>
                <w:sz w:val="28"/>
                <w:szCs w:val="28"/>
              </w:rPr>
            </w:pP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560" w:firstLineChars="200"/>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560" w:firstLineChars="200"/>
              <w:textAlignment w:val="auto"/>
              <w:rPr>
                <w:rFonts w:hint="eastAsia" w:ascii="仿宋" w:hAnsi="仿宋" w:eastAsia="仿宋" w:cs="仿宋"/>
                <w:sz w:val="28"/>
                <w:szCs w:val="28"/>
              </w:rPr>
            </w:pPr>
          </w:p>
        </w:tc>
        <w:tc>
          <w:tcPr>
            <w:tcW w:w="2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560" w:firstLineChars="200"/>
              <w:textAlignment w:val="auto"/>
              <w:rPr>
                <w:rFonts w:hint="eastAsia" w:ascii="仿宋" w:hAnsi="仿宋" w:eastAsia="仿宋" w:cs="仿宋"/>
                <w:sz w:val="28"/>
                <w:szCs w:val="28"/>
              </w:rPr>
            </w:pP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560" w:firstLineChars="200"/>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560" w:firstLineChars="200"/>
              <w:textAlignment w:val="auto"/>
              <w:rPr>
                <w:rFonts w:hint="eastAsia" w:ascii="仿宋" w:hAnsi="仿宋" w:eastAsia="仿宋" w:cs="仿宋"/>
                <w:sz w:val="28"/>
                <w:szCs w:val="28"/>
              </w:rPr>
            </w:pPr>
          </w:p>
        </w:tc>
        <w:tc>
          <w:tcPr>
            <w:tcW w:w="2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560" w:firstLineChars="200"/>
              <w:textAlignment w:val="auto"/>
              <w:rPr>
                <w:rFonts w:hint="eastAsia" w:ascii="仿宋" w:hAnsi="仿宋" w:eastAsia="仿宋" w:cs="仿宋"/>
                <w:sz w:val="28"/>
                <w:szCs w:val="28"/>
              </w:rPr>
            </w:pP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ind w:firstLine="560" w:firstLineChars="200"/>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5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bidi="ar"/>
              </w:rPr>
              <w:t>比选小组意见：</w:t>
            </w:r>
          </w:p>
          <w:p>
            <w:pPr>
              <w:pageBreakBefore w:val="0"/>
              <w:kinsoku/>
              <w:overflowPunct/>
              <w:autoSpaceDE/>
              <w:autoSpaceDN/>
              <w:bidi w:val="0"/>
              <w:spacing w:line="560" w:lineRule="exact"/>
              <w:ind w:firstLine="560" w:firstLineChars="200"/>
              <w:jc w:val="center"/>
              <w:textAlignment w:val="auto"/>
              <w:rPr>
                <w:rFonts w:hint="eastAsia" w:ascii="仿宋" w:hAnsi="仿宋" w:eastAsia="仿宋" w:cs="仿宋"/>
                <w:sz w:val="28"/>
                <w:szCs w:val="28"/>
              </w:rPr>
            </w:pPr>
          </w:p>
          <w:p>
            <w:pPr>
              <w:pageBreakBefore w:val="0"/>
              <w:kinsoku/>
              <w:overflowPunct/>
              <w:autoSpaceDE/>
              <w:autoSpaceDN/>
              <w:bidi w:val="0"/>
              <w:spacing w:line="560" w:lineRule="exact"/>
              <w:jc w:val="center"/>
              <w:textAlignment w:val="auto"/>
              <w:rPr>
                <w:rFonts w:hint="eastAsia" w:ascii="仿宋" w:hAnsi="仿宋" w:eastAsia="仿宋" w:cs="仿宋"/>
                <w:sz w:val="28"/>
                <w:szCs w:val="28"/>
              </w:rPr>
            </w:pPr>
          </w:p>
          <w:p>
            <w:pPr>
              <w:pageBreakBefore w:val="0"/>
              <w:kinsoku/>
              <w:overflowPunct/>
              <w:autoSpaceDE/>
              <w:autoSpaceDN/>
              <w:bidi w:val="0"/>
              <w:spacing w:line="560" w:lineRule="exact"/>
              <w:ind w:firstLine="560" w:firstLineChars="200"/>
              <w:jc w:val="center"/>
              <w:textAlignment w:val="auto"/>
              <w:rPr>
                <w:rFonts w:hint="eastAsia" w:ascii="仿宋" w:hAnsi="仿宋" w:eastAsia="仿宋" w:cs="仿宋"/>
                <w:sz w:val="28"/>
                <w:szCs w:val="28"/>
              </w:rPr>
            </w:pPr>
            <w:r>
              <w:rPr>
                <w:rFonts w:hint="eastAsia" w:ascii="仿宋" w:hAnsi="仿宋" w:eastAsia="仿宋" w:cs="仿宋"/>
                <w:sz w:val="28"/>
                <w:szCs w:val="28"/>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85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autoSpaceDE/>
              <w:autoSpaceDN/>
              <w:bidi w:val="0"/>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bidi="ar"/>
              </w:rPr>
              <w:t>比选小组成员签字：</w:t>
            </w:r>
          </w:p>
          <w:p>
            <w:pPr>
              <w:pageBreakBefore w:val="0"/>
              <w:kinsoku/>
              <w:overflowPunct/>
              <w:autoSpaceDE/>
              <w:autoSpaceDN/>
              <w:bidi w:val="0"/>
              <w:spacing w:line="560" w:lineRule="exact"/>
              <w:ind w:firstLine="560" w:firstLineChars="200"/>
              <w:textAlignment w:val="auto"/>
              <w:rPr>
                <w:rFonts w:hint="eastAsia" w:ascii="仿宋" w:hAnsi="仿宋" w:eastAsia="仿宋" w:cs="仿宋"/>
                <w:sz w:val="28"/>
                <w:szCs w:val="28"/>
              </w:rPr>
            </w:pPr>
          </w:p>
        </w:tc>
      </w:tr>
    </w:tbl>
    <w:p>
      <w:pPr>
        <w:pageBreakBefore w:val="0"/>
        <w:widowControl/>
        <w:kinsoku/>
        <w:overflowPunct/>
        <w:autoSpaceDE/>
        <w:autoSpaceDN/>
        <w:bidi w:val="0"/>
        <w:spacing w:line="560" w:lineRule="exact"/>
        <w:textAlignment w:val="auto"/>
        <w:rPr>
          <w:bCs/>
          <w:color w:val="000000"/>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decorative"/>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lzVRDwIAAAcEAAAOAAAAZHJz&#10;L2Uyb0RvYy54bWytU82O0zAQviPxDpbvNGkrVl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kxf5+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LlzVR&#10;DwIAAAcEAAAOAAAAAAAAAAEAIAAAADUBAABkcnMvZTJvRG9jLnhtbFBLBQYAAAAABgAGAFkBAAC2&#10;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07B56"/>
    <w:multiLevelType w:val="singleLevel"/>
    <w:tmpl w:val="77E07B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2MDcxNjc1MDBmNzg1OWQzMDQzNjA3NmQ5OWRmMDkifQ=="/>
  </w:docVars>
  <w:rsids>
    <w:rsidRoot w:val="005D250F"/>
    <w:rsid w:val="00186900"/>
    <w:rsid w:val="0046574C"/>
    <w:rsid w:val="005B7D84"/>
    <w:rsid w:val="005D250F"/>
    <w:rsid w:val="00647B60"/>
    <w:rsid w:val="008465AA"/>
    <w:rsid w:val="00C40990"/>
    <w:rsid w:val="00F87C02"/>
    <w:rsid w:val="023F378B"/>
    <w:rsid w:val="02735C8A"/>
    <w:rsid w:val="02930952"/>
    <w:rsid w:val="02B56978"/>
    <w:rsid w:val="03085DBF"/>
    <w:rsid w:val="05067351"/>
    <w:rsid w:val="06C74530"/>
    <w:rsid w:val="07B97970"/>
    <w:rsid w:val="08D12D6E"/>
    <w:rsid w:val="0A394767"/>
    <w:rsid w:val="0BFE39C7"/>
    <w:rsid w:val="0CDF205F"/>
    <w:rsid w:val="12181682"/>
    <w:rsid w:val="121A4795"/>
    <w:rsid w:val="12727457"/>
    <w:rsid w:val="1A185209"/>
    <w:rsid w:val="1E4B0B62"/>
    <w:rsid w:val="1E5C2D43"/>
    <w:rsid w:val="20445AC0"/>
    <w:rsid w:val="20D11865"/>
    <w:rsid w:val="23216118"/>
    <w:rsid w:val="26141C75"/>
    <w:rsid w:val="26A07EE0"/>
    <w:rsid w:val="27644345"/>
    <w:rsid w:val="278F23BE"/>
    <w:rsid w:val="2A0A2551"/>
    <w:rsid w:val="2BD76EBF"/>
    <w:rsid w:val="2BF5335F"/>
    <w:rsid w:val="2C6B1CD2"/>
    <w:rsid w:val="2EBB0086"/>
    <w:rsid w:val="30442F65"/>
    <w:rsid w:val="34B12CD1"/>
    <w:rsid w:val="36637EBD"/>
    <w:rsid w:val="38940636"/>
    <w:rsid w:val="3D716477"/>
    <w:rsid w:val="3F1309E7"/>
    <w:rsid w:val="3F9D1332"/>
    <w:rsid w:val="401069C0"/>
    <w:rsid w:val="447D0E32"/>
    <w:rsid w:val="455D2BEC"/>
    <w:rsid w:val="45CB7368"/>
    <w:rsid w:val="46AD1974"/>
    <w:rsid w:val="476B4E24"/>
    <w:rsid w:val="47A10840"/>
    <w:rsid w:val="4A44536A"/>
    <w:rsid w:val="4B0A4A82"/>
    <w:rsid w:val="4EC267B6"/>
    <w:rsid w:val="4FDD2586"/>
    <w:rsid w:val="50933CB0"/>
    <w:rsid w:val="50EA0DDB"/>
    <w:rsid w:val="51A404F0"/>
    <w:rsid w:val="52F54891"/>
    <w:rsid w:val="53022C03"/>
    <w:rsid w:val="55560A06"/>
    <w:rsid w:val="5665746A"/>
    <w:rsid w:val="59EE791A"/>
    <w:rsid w:val="5D1E62C7"/>
    <w:rsid w:val="5DE67710"/>
    <w:rsid w:val="5F9E76ED"/>
    <w:rsid w:val="664F7FC4"/>
    <w:rsid w:val="677F0CCA"/>
    <w:rsid w:val="69E623BC"/>
    <w:rsid w:val="6A1D1EF4"/>
    <w:rsid w:val="6A4D0897"/>
    <w:rsid w:val="6CF32E37"/>
    <w:rsid w:val="6D12171A"/>
    <w:rsid w:val="702238C3"/>
    <w:rsid w:val="74AD5FB4"/>
    <w:rsid w:val="75783D2F"/>
    <w:rsid w:val="79ED3D47"/>
    <w:rsid w:val="7AE02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9"/>
    <w:pPr>
      <w:ind w:firstLine="643" w:firstLineChars="200"/>
      <w:outlineLvl w:val="3"/>
    </w:pPr>
    <w:rPr>
      <w:rFonts w:ascii="Cambria" w:hAnsi="Cambria" w:eastAsia="宋体" w:cs="Times New Roman"/>
      <w:b/>
      <w:bCs/>
      <w:szCs w:val="32"/>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99"/>
    <w:pPr>
      <w:ind w:left="420" w:leftChars="200"/>
    </w:pPr>
  </w:style>
  <w:style w:type="paragraph" w:styleId="4">
    <w:name w:val="Body Text Indent"/>
    <w:basedOn w:val="1"/>
    <w:qFormat/>
    <w:uiPriority w:val="99"/>
    <w:pPr>
      <w:ind w:firstLine="630"/>
    </w:pPr>
    <w:rPr>
      <w:sz w:val="32"/>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customStyle="1" w:styleId="12">
    <w:name w:val="Heading #1|1"/>
    <w:basedOn w:val="1"/>
    <w:qFormat/>
    <w:uiPriority w:val="0"/>
    <w:pPr>
      <w:spacing w:line="540" w:lineRule="exact"/>
      <w:jc w:val="center"/>
      <w:outlineLvl w:val="0"/>
    </w:pPr>
    <w:rPr>
      <w:rFonts w:ascii="宋体" w:hAnsi="宋体" w:eastAsia="宋体" w:cs="宋体"/>
      <w:sz w:val="32"/>
      <w:szCs w:val="32"/>
      <w:lang w:val="zh-TW" w:eastAsia="zh-TW" w:bidi="zh-TW"/>
    </w:rPr>
  </w:style>
  <w:style w:type="paragraph" w:customStyle="1" w:styleId="13">
    <w:name w:val="Body text|1"/>
    <w:basedOn w:val="1"/>
    <w:qFormat/>
    <w:uiPriority w:val="0"/>
    <w:pPr>
      <w:spacing w:line="480" w:lineRule="auto"/>
      <w:ind w:firstLine="400"/>
    </w:pPr>
    <w:rPr>
      <w:rFonts w:ascii="宋体" w:hAnsi="宋体" w:eastAsia="宋体" w:cs="宋体"/>
      <w:sz w:val="22"/>
      <w:lang w:val="zh-TW" w:eastAsia="zh-TW" w:bidi="zh-TW"/>
    </w:rPr>
  </w:style>
  <w:style w:type="paragraph" w:customStyle="1" w:styleId="14">
    <w:name w:val="Other|1"/>
    <w:basedOn w:val="1"/>
    <w:qFormat/>
    <w:uiPriority w:val="0"/>
    <w:pPr>
      <w:spacing w:line="480" w:lineRule="auto"/>
      <w:ind w:firstLine="400"/>
    </w:pPr>
    <w:rPr>
      <w:rFonts w:ascii="宋体" w:hAnsi="宋体" w:eastAsia="宋体" w:cs="宋体"/>
      <w:sz w:val="22"/>
      <w:lang w:val="zh-TW" w:eastAsia="zh-TW" w:bidi="zh-TW"/>
    </w:rPr>
  </w:style>
  <w:style w:type="paragraph" w:customStyle="1" w:styleId="15">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3579</Words>
  <Characters>3611</Characters>
  <Lines>31</Lines>
  <Paragraphs>8</Paragraphs>
  <TotalTime>19</TotalTime>
  <ScaleCrop>false</ScaleCrop>
  <LinksUpToDate>false</LinksUpToDate>
  <CharactersWithSpaces>4252</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2024-10-10T08:49:00Z</dcterms:created>
  <dc:creator>Mini</dc:creator>
  <cp:lastModifiedBy>承德应用职业技术学院</cp:lastModifiedBy>
  <cp:lastPrinted>2024-10-10T08:14:00Z</cp:lastPrinted>
  <dcterms:modified xsi:type="dcterms:W3CDTF">2024-10-25T15:37:35Z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FD580FF22B6C453EB06B834E0DCF31C4_12</vt:lpwstr>
  </property>
</Properties>
</file>